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FC" w:rsidRPr="001B4ABE" w:rsidRDefault="0037223A" w:rsidP="000864FC">
      <w:pPr>
        <w:rPr>
          <w:rFonts w:ascii="Vrinda" w:hAnsi="Vrinda" w:cs="Vrinda"/>
          <w:sz w:val="28"/>
          <w:szCs w:val="28"/>
        </w:rPr>
      </w:pPr>
      <w:r>
        <w:fldChar w:fldCharType="begin"/>
      </w:r>
      <w:r w:rsidR="000864FC">
        <w:instrText>HYPERLINK "http://www.bwdb.magura.gov.bd/site/sps_data/fb479d9e-87f1-4fe1-9d8a-5b5ff500a52c/%E0%A6%B8%E0%A7%87%E0%A6%AC%E0%A6%BE-%E0%A6%B8%E0%A6%B9%E0%A6%9C%E0%A6%BF%E0%A6%95%E0%A6%B0%E0%A6%A3%E0%A7%87-%E0%A6%AC%E0%A6%BE%E0%A6%82%E0%A6%B2%E0%A6%BE%E0%A6%A6%E0%A7%87%E0%A6%B6-%E0%A6%AA%E0%A6%BE%E0%A6%A8%E0%A6%BF-%E0%A6%89%E0%A6%A8%E0%A7%8D%E0%A6%A8%E0%A7%9F%E0%A6%A8-%E0%A6%AC%E0%A7%8B%E0%A6%B0%E0%A7%8D%E0%A6%A1,-%E0%A6%AE%E0%A6%BE%E0%A6%97%E0%A7%81%E0%A6%B0%E0%A6%BE-%E0%A6%8F%E0%A6%B0-%E0%A6%89%E0%A6%A6%E0%A7%8D%E0%A6%AD%E0%A6%BE%E0%A6%AC%E0%A6%A8-%E0%A6%89%E0%A6%A6%E0%A7%8D%E0%A6%AF%E0%A7%8B%E0%A6%97-%E0%A6%B8%E0%A6%AE%E0%A7%81%E0%A6%B9"</w:instrText>
      </w:r>
      <w:r>
        <w:fldChar w:fldCharType="separate"/>
      </w:r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বাংলাদেশ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পানি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উন্নয়ন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বোর্ড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="000864FC" w:rsidRPr="00882BF1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এর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উদ্ভাবন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উদ্যোগ</w:t>
      </w:r>
      <w:proofErr w:type="spellEnd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0864FC" w:rsidRPr="00156594">
        <w:rPr>
          <w:rStyle w:val="Hyperlink"/>
          <w:rFonts w:ascii="Nikosh" w:hAnsi="Nikosh" w:cs="Nikosh"/>
          <w:color w:val="000000"/>
          <w:sz w:val="28"/>
          <w:szCs w:val="28"/>
          <w:u w:val="none"/>
          <w:bdr w:val="none" w:sz="0" w:space="0" w:color="auto" w:frame="1"/>
        </w:rPr>
        <w:t>সমুহ</w:t>
      </w:r>
      <w:proofErr w:type="spellEnd"/>
      <w:r>
        <w:fldChar w:fldCharType="end"/>
      </w:r>
      <w:r w:rsidR="000864FC">
        <w:rPr>
          <w:rFonts w:ascii="Vrinda" w:hAnsi="Vrinda" w:cs="Vrinda"/>
        </w:rPr>
        <w:t>:</w:t>
      </w:r>
    </w:p>
    <w:p w:rsidR="000864FC" w:rsidRDefault="000864FC" w:rsidP="000864FC">
      <w:pPr>
        <w:pStyle w:val="NormalWeb"/>
        <w:spacing w:before="0" w:beforeAutospacing="0" w:after="0" w:afterAutospacing="0"/>
        <w:rPr>
          <w:rStyle w:val="textexposedshow"/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</w:rPr>
        <w:t>১</w:t>
      </w:r>
      <w:r w:rsidRPr="00156594">
        <w:rPr>
          <w:rFonts w:ascii="Nikosh" w:hAnsi="Nikosh" w:cs="Nikosh"/>
          <w:sz w:val="28"/>
          <w:szCs w:val="28"/>
        </w:rPr>
        <w:t xml:space="preserve">. </w:t>
      </w:r>
      <w:r w:rsidRPr="00156594">
        <w:rPr>
          <w:rFonts w:ascii="Nikosh" w:hAnsi="Nikosh" w:cs="Nikosh"/>
          <w:sz w:val="28"/>
          <w:szCs w:val="28"/>
          <w:cs/>
        </w:rPr>
        <w:t>সোশ্যাল মিডিয়ার অধিকাংশ প্লাটফরমে একাউন্ট চালু করন।</w:t>
      </w:r>
      <w:r>
        <w:rPr>
          <w:rFonts w:ascii="Nikosh" w:hAnsi="Nikosh" w:cs="Nikosh"/>
          <w:sz w:val="28"/>
          <w:szCs w:val="28"/>
        </w:rPr>
        <w:br/>
        <w:t>২</w:t>
      </w:r>
      <w:r w:rsidRPr="00156594">
        <w:rPr>
          <w:rFonts w:ascii="Nikosh" w:hAnsi="Nikosh" w:cs="Nikosh"/>
          <w:sz w:val="28"/>
          <w:szCs w:val="28"/>
        </w:rPr>
        <w:t xml:space="preserve">. </w:t>
      </w:r>
      <w:r w:rsidRPr="00156594">
        <w:rPr>
          <w:rFonts w:ascii="Nikosh" w:hAnsi="Nikosh" w:cs="Nikosh"/>
          <w:sz w:val="28"/>
          <w:szCs w:val="28"/>
          <w:cs/>
        </w:rPr>
        <w:t>ফেসবুক ও মোবাইল ফোনের মাধ্যমে অভিযোগ</w:t>
      </w:r>
      <w:r w:rsidRPr="00156594">
        <w:rPr>
          <w:rFonts w:ascii="Nikosh" w:hAnsi="Nikosh" w:cs="Nikosh"/>
          <w:sz w:val="28"/>
          <w:szCs w:val="28"/>
        </w:rPr>
        <w:t xml:space="preserve">, </w:t>
      </w:r>
      <w:r w:rsidRPr="00156594">
        <w:rPr>
          <w:rFonts w:ascii="Nikosh" w:hAnsi="Nikosh" w:cs="Nikosh"/>
          <w:sz w:val="28"/>
          <w:szCs w:val="28"/>
          <w:cs/>
        </w:rPr>
        <w:t>মতামত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গ্রহণ এবং তাৎক্ষণিক সেবা প্রদান।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 xml:space="preserve">৩. </w:t>
      </w:r>
      <w:proofErr w:type="gramStart"/>
      <w:r>
        <w:rPr>
          <w:rStyle w:val="textexposedshow"/>
          <w:rFonts w:ascii="Nikosh" w:hAnsi="Nikosh" w:cs="Nikosh"/>
          <w:sz w:val="28"/>
          <w:szCs w:val="28"/>
        </w:rPr>
        <w:t xml:space="preserve">BWDB </w:t>
      </w:r>
      <w:proofErr w:type="spellStart"/>
      <w:r>
        <w:rPr>
          <w:rStyle w:val="textexposedshow"/>
          <w:rFonts w:ascii="Nikosh" w:hAnsi="Nikosh" w:cs="Nikosh"/>
          <w:sz w:val="28"/>
          <w:szCs w:val="28"/>
        </w:rPr>
        <w:t>Jhenaidah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শিরোনামে ফেসবুক পেজ চালু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৪.</w:t>
      </w:r>
      <w:proofErr w:type="gramEnd"/>
      <w:r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gramStart"/>
      <w:r>
        <w:rPr>
          <w:rStyle w:val="textexposedshow"/>
          <w:rFonts w:ascii="Nikosh" w:hAnsi="Nikosh" w:cs="Nikosh"/>
          <w:sz w:val="28"/>
          <w:szCs w:val="28"/>
        </w:rPr>
        <w:t>BWDB JHENAIDAH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শিরোনামে ইউটিউব চ্যানেল চালু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৫</w:t>
      </w:r>
      <w:r w:rsidRPr="00156594">
        <w:rPr>
          <w:rStyle w:val="textexposedshow"/>
          <w:rFonts w:ascii="Nikosh" w:hAnsi="Nikosh" w:cs="Nikosh"/>
          <w:sz w:val="28"/>
          <w:szCs w:val="28"/>
        </w:rPr>
        <w:t>.</w:t>
      </w:r>
      <w:proofErr w:type="gramEnd"/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ফেসবুকের মাধ্যমে বিভিন্ন সরকারি দপ্তরের সাথে যোগাযোগ স্থাপন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৬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ফেসবুকের মাধ্যমে অভিযোগ গ্রহণ করে জনসেবা ত্বরান্বিতকরণ।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৭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>
        <w:rPr>
          <w:rStyle w:val="textexposedshow"/>
          <w:rFonts w:ascii="Nikosh" w:hAnsi="Nikosh" w:cs="Nikosh"/>
          <w:sz w:val="28"/>
          <w:szCs w:val="28"/>
          <w:cs/>
        </w:rPr>
        <w:t>বছরের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সেরা কর্মচারীর স্বীকৃতি সনদ প্রদানের উদ্যোগ নেওয়া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৮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সেবা গ্রহীতাদের সুবিধার জন্য নির্বাহী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প্রকৌশলীর মহোদয়ের কক্ষে অভিযোগ/মতামত গ্রহণের জন্য অভিযোগ বক্স স্থাপন করা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৯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বিভিন্ন সেচ/নিষ্কাশন খাল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রেগুলেটর ও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অবকাঠামো সমুহের সম্মুখে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কর্তৃক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বাস্তবায়িত এই মর্মে সুদৃশ্য নামফলক স্থাপন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১০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গুগল ম্যাপস এ </w:t>
      </w:r>
      <w:r w:rsidRPr="001B4ABE">
        <w:rPr>
          <w:rStyle w:val="textexposedshow"/>
          <w:rFonts w:ascii="Nikosh" w:hAnsi="Nikosh" w:cs="Nikosh"/>
          <w:sz w:val="28"/>
          <w:szCs w:val="28"/>
        </w:rPr>
        <w:t xml:space="preserve">বাংলাদেশ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পানি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উন্নয়ন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বোর্ড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>
        <w:rPr>
          <w:rStyle w:val="textexposedshow"/>
          <w:rFonts w:ascii="Nikosh" w:hAnsi="Nikosh" w:cs="Nikosh"/>
          <w:sz w:val="28"/>
          <w:szCs w:val="28"/>
        </w:rPr>
        <w:t xml:space="preserve"> </w:t>
      </w:r>
      <w:r>
        <w:rPr>
          <w:rStyle w:val="textexposedshow"/>
          <w:rFonts w:ascii="Nikosh" w:hAnsi="Nikosh" w:cs="Nikosh"/>
          <w:sz w:val="28"/>
          <w:szCs w:val="28"/>
          <w:cs/>
        </w:rPr>
        <w:t>অবস্থান দেখানো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১১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অফিসের সকল কর্মকর্তা/কর্মচারীর ফেসবুক একাউন্ট চালু করা</w:t>
      </w:r>
      <w:r>
        <w:rPr>
          <w:rStyle w:val="textexposedshow"/>
          <w:rFonts w:ascii="Nikosh" w:hAnsi="Nikosh" w:cs="Nikosh"/>
          <w:sz w:val="28"/>
          <w:szCs w:val="28"/>
          <w:cs/>
        </w:rPr>
        <w:t>র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উদ্যোগ নেওয়া হয়েছে।</w:t>
      </w:r>
    </w:p>
    <w:p w:rsidR="000864FC" w:rsidRDefault="000864FC" w:rsidP="000864FC">
      <w:pPr>
        <w:pStyle w:val="NormalWeb"/>
        <w:spacing w:before="0" w:beforeAutospacing="0" w:after="0" w:afterAutospacing="0"/>
        <w:rPr>
          <w:rStyle w:val="textexposedshow"/>
          <w:rFonts w:ascii="Nikosh" w:hAnsi="Nikosh" w:cs="Nikosh"/>
          <w:sz w:val="28"/>
          <w:szCs w:val="28"/>
        </w:rPr>
      </w:pPr>
      <w:r>
        <w:rPr>
          <w:rStyle w:val="textexposedshow"/>
          <w:rFonts w:ascii="Nikosh" w:hAnsi="Nikosh" w:cs="Nikosh"/>
          <w:sz w:val="28"/>
          <w:szCs w:val="28"/>
        </w:rPr>
        <w:t>১২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শুধুমাত্র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r>
        <w:rPr>
          <w:rStyle w:val="textexposedshow"/>
          <w:rFonts w:ascii="Nikosh" w:hAnsi="Nikosh" w:cs="Nikosh"/>
          <w:sz w:val="28"/>
          <w:szCs w:val="28"/>
        </w:rPr>
        <w:t>তে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কর্মরত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কর্মকর্তা/কর্মচারীদের নিয়ে </w:t>
      </w:r>
      <w:r>
        <w:rPr>
          <w:rStyle w:val="textexposedshow"/>
          <w:rFonts w:ascii="Nikosh" w:hAnsi="Nikosh" w:cs="Nikosh"/>
          <w:sz w:val="28"/>
          <w:szCs w:val="28"/>
        </w:rPr>
        <w:t>BWDB JHENAIDAH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GROUP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নামে ফেসবু</w:t>
      </w:r>
      <w:r>
        <w:rPr>
          <w:rStyle w:val="textexposedshow"/>
          <w:rFonts w:ascii="Nikosh" w:hAnsi="Nikosh" w:cs="Nikosh"/>
          <w:sz w:val="28"/>
          <w:szCs w:val="28"/>
          <w:cs/>
        </w:rPr>
        <w:t>কে ক্লোসড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গ্রুপ চালু করা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১৩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ফেসবুক মেসেঞ্জার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ইমো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গুগল হ্যাং আউট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স্কাইপে একাউন্ট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চালু করণ এবং এর মাধ্যমে সকলের সংগে সার্বক্ষণিক যোগাযোগ স্থাপন করা হচ্ছে।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১৪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মেসেঞ্জার/ইমো/গুগল হ্যাং আউট এর ভিডিও কলের মাধ্যমে প্রায়শই মাঠ পর্যায়ের কাজ পরিদর্শন করা হচ্ছে।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১৫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কলোনীতে মাদকসেবী ও ব্যবসায়ীদের আনাগোনা ও অনৈতিক কাজ বন্ধে উদ্যোগ গ্রহণ করা হয়েছে।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১৬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সুস্থ দেহ সুস্থ মন এই মূলমন্তে বিশ্বাসী হয়ে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</w:t>
      </w:r>
      <w:r>
        <w:rPr>
          <w:rStyle w:val="textexposedshow"/>
          <w:rFonts w:ascii="Nikosh" w:hAnsi="Nikosh" w:cs="Nikosh"/>
          <w:sz w:val="28"/>
          <w:szCs w:val="28"/>
          <w:cs/>
        </w:rPr>
        <w:t xml:space="preserve">তে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কর্মরত কর্মকর্তা/কর্মচারীদের নিয়ে 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</w:t>
      </w:r>
      <w:r>
        <w:rPr>
          <w:rStyle w:val="textexposedshow"/>
          <w:rFonts w:ascii="Nikosh" w:hAnsi="Nikosh" w:cs="Nikosh"/>
          <w:sz w:val="28"/>
          <w:szCs w:val="28"/>
          <w:cs/>
        </w:rPr>
        <w:t>অফিসের সম্মুখে উন্মুক্ত মাঠে মাসে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একদিন আধাঘন্টা ব্যাপী শরীর চচা/ড্রিল করানোর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উদ্যোগ গ্রহণ করা হয়েছে ও কর্মকর্তা/কর্মচারীদের মধ্যে মাদক/জঙ্গী/সন্তাস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এর কুফল সম্পকে নৈতিক শিক্ষা প্রদান করা হয় যাতে তারা তাদের পরিবারের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সদস্য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প্রতিবেশী ও আশপাশের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লোকজনদের ও মাদক/জঙ্গী/সন্তাস এর কুফল সম্পকে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নৈতিক শিক্ষা প্রদান করতে পারেন।</w:t>
      </w:r>
      <w:r w:rsidRPr="00156594">
        <w:rPr>
          <w:rFonts w:ascii="Nikosh" w:hAnsi="Nikosh" w:cs="Nikosh"/>
          <w:sz w:val="28"/>
          <w:szCs w:val="28"/>
        </w:rPr>
        <w:br/>
      </w:r>
      <w:r>
        <w:rPr>
          <w:rStyle w:val="textexposedshow"/>
          <w:rFonts w:ascii="Nikosh" w:hAnsi="Nikosh" w:cs="Nikosh"/>
          <w:sz w:val="28"/>
          <w:szCs w:val="28"/>
        </w:rPr>
        <w:t>১৭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.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বাংলাদেশ পানি উন্নয়ন বোর্ড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r>
        <w:rPr>
          <w:rStyle w:val="textexposedshow"/>
          <w:rFonts w:ascii="Nikosh" w:hAnsi="Nikosh" w:cs="Nikosh"/>
          <w:sz w:val="28"/>
          <w:szCs w:val="28"/>
        </w:rPr>
        <w:t>তে</w:t>
      </w:r>
      <w:proofErr w:type="spellEnd"/>
      <w:r>
        <w:rPr>
          <w:rStyle w:val="textexposedshow"/>
          <w:rFonts w:ascii="Nikosh" w:hAnsi="Nikosh" w:cs="Nikosh"/>
          <w:sz w:val="28"/>
          <w:szCs w:val="28"/>
          <w:cs/>
        </w:rPr>
        <w:t xml:space="preserve"> কর্মরত কর্মকর্তা/কর্মচারীদের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গলায় ঝুলানো পরিচয়পত্ত (ফিতার উপর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B4ABE">
        <w:rPr>
          <w:rStyle w:val="textexposedshow"/>
          <w:rFonts w:ascii="Nikosh" w:hAnsi="Nikosh" w:cs="Nikosh"/>
          <w:sz w:val="28"/>
          <w:szCs w:val="28"/>
        </w:rPr>
        <w:t xml:space="preserve">বাংলাদেশ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পানি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উন্নয়ন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বোর্ড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লিখা থাকবে) প্রদানের উদ্যোগ গ্রহণ করা হয়েছে যাতে ইহা বহনকারীকে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 w:rsidRPr="00156594">
        <w:rPr>
          <w:rStyle w:val="textexposedshow"/>
          <w:rFonts w:ascii="Nikosh" w:hAnsi="Nikosh" w:cs="Nikosh"/>
          <w:sz w:val="28"/>
          <w:szCs w:val="28"/>
          <w:cs/>
        </w:rPr>
        <w:t xml:space="preserve"> জেলার লোকজন বুঝতে পারে যে উনি </w:t>
      </w:r>
      <w:r w:rsidRPr="001B4ABE">
        <w:rPr>
          <w:rStyle w:val="textexposedshow"/>
          <w:rFonts w:ascii="Nikosh" w:hAnsi="Nikosh" w:cs="Nikosh"/>
          <w:sz w:val="28"/>
          <w:szCs w:val="28"/>
        </w:rPr>
        <w:t xml:space="preserve">বাংলাদেশ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পানি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উন্নয়ন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বোর্ড</w:t>
      </w:r>
      <w:proofErr w:type="spellEnd"/>
      <w:r w:rsidRPr="001B4ABE">
        <w:rPr>
          <w:rStyle w:val="textexposedshow"/>
          <w:rFonts w:ascii="Nikosh" w:hAnsi="Nikosh" w:cs="Nikosh"/>
          <w:sz w:val="28"/>
          <w:szCs w:val="28"/>
        </w:rPr>
        <w:t xml:space="preserve">, </w:t>
      </w:r>
      <w:proofErr w:type="spellStart"/>
      <w:r w:rsidRPr="001B4ABE">
        <w:rPr>
          <w:rStyle w:val="textexposedshow"/>
          <w:rFonts w:ascii="Nikosh" w:hAnsi="Nikosh" w:cs="Nikosh"/>
          <w:sz w:val="28"/>
          <w:szCs w:val="28"/>
        </w:rPr>
        <w:t>ঝিনাইদহ</w:t>
      </w:r>
      <w:proofErr w:type="spellEnd"/>
      <w:r>
        <w:rPr>
          <w:rStyle w:val="textexposedshow"/>
          <w:rFonts w:ascii="Nikosh" w:hAnsi="Nikosh" w:cs="Nikosh"/>
          <w:sz w:val="28"/>
          <w:szCs w:val="28"/>
        </w:rPr>
        <w:t xml:space="preserve"> </w:t>
      </w:r>
      <w:r w:rsidRPr="00156594">
        <w:rPr>
          <w:rStyle w:val="textexposedshow"/>
          <w:rFonts w:ascii="Nikosh" w:hAnsi="Nikosh" w:cs="Nikosh"/>
          <w:sz w:val="28"/>
          <w:szCs w:val="28"/>
          <w:cs/>
        </w:rPr>
        <w:t>এর একজন</w:t>
      </w:r>
      <w:r w:rsidRPr="00156594">
        <w:rPr>
          <w:rStyle w:val="textexposedshow"/>
          <w:rFonts w:ascii="Nikosh" w:hAnsi="Nikosh" w:cs="Nikosh"/>
          <w:sz w:val="28"/>
          <w:szCs w:val="28"/>
        </w:rPr>
        <w:t xml:space="preserve"> Employee।</w:t>
      </w:r>
    </w:p>
    <w:p w:rsidR="00E73711" w:rsidRDefault="000864FC">
      <w:r>
        <w:t xml:space="preserve"> </w:t>
      </w:r>
    </w:p>
    <w:sectPr w:rsidR="00E73711" w:rsidSect="003722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4FC"/>
    <w:rsid w:val="000864FC"/>
    <w:rsid w:val="0037223A"/>
    <w:rsid w:val="00C4660C"/>
    <w:rsid w:val="00E7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8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COMPUTER</dc:creator>
  <cp:keywords/>
  <dc:description/>
  <cp:lastModifiedBy>MICROSOFT COMPUTER</cp:lastModifiedBy>
  <cp:revision>3</cp:revision>
  <dcterms:created xsi:type="dcterms:W3CDTF">2018-03-09T01:46:00Z</dcterms:created>
  <dcterms:modified xsi:type="dcterms:W3CDTF">2018-03-09T01:51:00Z</dcterms:modified>
</cp:coreProperties>
</file>