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E" w:rsidRPr="00123517" w:rsidRDefault="003F5D5E" w:rsidP="003F5D5E">
      <w:pPr>
        <w:jc w:val="center"/>
        <w:rPr>
          <w:rFonts w:ascii="Nikosh" w:hAnsi="Nikosh" w:cs="Nikosh"/>
          <w:sz w:val="28"/>
        </w:rPr>
      </w:pPr>
      <w:r w:rsidRPr="00123517">
        <w:rPr>
          <w:rFonts w:ascii="Nikosh" w:hAnsi="Nikosh" w:cs="Nikosh"/>
          <w:noProof/>
          <w:sz w:val="28"/>
        </w:rPr>
        <w:drawing>
          <wp:inline distT="0" distB="0" distL="0" distR="0">
            <wp:extent cx="1609725" cy="1209675"/>
            <wp:effectExtent l="0" t="0" r="9525" b="9525"/>
            <wp:docPr id="2" name="Picture 2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5E" w:rsidRPr="00123517" w:rsidRDefault="003F5D5E" w:rsidP="003F5D5E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  <w:r w:rsidRPr="00123517">
        <w:rPr>
          <w:rFonts w:ascii="Nikosh" w:hAnsi="Nikosh" w:cs="Nikosh" w:hint="cs"/>
          <w:sz w:val="28"/>
          <w:cs/>
        </w:rPr>
        <w:t>গণপ্রজাতন্ত্রী বাংলাদেশ সরকার</w:t>
      </w:r>
    </w:p>
    <w:p w:rsidR="003F5D5E" w:rsidRPr="00123517" w:rsidRDefault="003F5D5E" w:rsidP="003F5D5E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 w:rsidRPr="00123517">
        <w:rPr>
          <w:rFonts w:ascii="Nikosh" w:hAnsi="Nikosh" w:cs="Nikosh"/>
          <w:sz w:val="28"/>
          <w:lang w:val="en-AU"/>
        </w:rPr>
        <w:t>সহকারী পরিচালক, জেলা কর্মসংস্থান ও জনশক্তি অফিস, যশোর</w:t>
      </w: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 w:rsidRPr="00123517">
        <w:rPr>
          <w:rFonts w:ascii="Nikosh" w:hAnsi="Nikosh" w:cs="Nikosh"/>
          <w:sz w:val="32"/>
          <w:szCs w:val="32"/>
        </w:rPr>
        <w:t>এবং</w:t>
      </w: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9E0A64" w:rsidRDefault="00EF49E8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/>
          <w:sz w:val="28"/>
          <w:lang w:val="en-AU"/>
        </w:rPr>
        <w:t>মহা</w:t>
      </w:r>
      <w:r w:rsidR="009008AF">
        <w:rPr>
          <w:rFonts w:ascii="Nikosh" w:hAnsi="Nikosh" w:cs="Nikosh"/>
          <w:sz w:val="28"/>
          <w:lang w:val="en-AU"/>
        </w:rPr>
        <w:t xml:space="preserve">পরিচালক, জনশক্তি </w:t>
      </w:r>
      <w:r w:rsidR="003F5D5E" w:rsidRPr="00123517">
        <w:rPr>
          <w:rFonts w:ascii="Nikosh" w:hAnsi="Nikosh" w:cs="Nikosh"/>
          <w:sz w:val="28"/>
          <w:lang w:val="en-AU"/>
        </w:rPr>
        <w:t>কর্ম</w:t>
      </w:r>
      <w:r w:rsidR="00E738C3">
        <w:rPr>
          <w:rFonts w:ascii="Nikosh" w:hAnsi="Nikosh" w:cs="Nikosh"/>
          <w:sz w:val="28"/>
          <w:lang w:val="en-AU"/>
        </w:rPr>
        <w:t>সংস্থান ও প্রশিক্ষণ ব্যুরো</w:t>
      </w:r>
      <w:r w:rsidR="003F5D5E" w:rsidRPr="00123517">
        <w:rPr>
          <w:rFonts w:ascii="Nikosh" w:hAnsi="Nikosh" w:cs="Nikosh"/>
          <w:sz w:val="28"/>
          <w:lang w:val="en-AU"/>
        </w:rPr>
        <w:t xml:space="preserve"> </w:t>
      </w: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 w:rsidRPr="00123517">
        <w:rPr>
          <w:rFonts w:ascii="Nikosh" w:hAnsi="Nikosh" w:cs="Nikosh"/>
          <w:sz w:val="28"/>
          <w:lang w:val="en-AU"/>
        </w:rPr>
        <w:t xml:space="preserve">এর মধ্যে স্বাক্ষরিত </w:t>
      </w: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b/>
          <w:bCs/>
          <w:sz w:val="40"/>
          <w:szCs w:val="40"/>
        </w:rPr>
      </w:pPr>
      <w:r w:rsidRPr="00123517">
        <w:rPr>
          <w:rFonts w:ascii="Nikosh" w:hAnsi="Nikosh" w:cs="Nikosh" w:hint="cs"/>
          <w:b/>
          <w:bCs/>
          <w:sz w:val="40"/>
          <w:szCs w:val="40"/>
          <w:cs/>
        </w:rPr>
        <w:t>বার্ষিক কর্মসম্পাদন চুক্তি</w:t>
      </w: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 w:rsidRPr="00123517">
        <w:rPr>
          <w:rFonts w:ascii="Nikosh" w:hAnsi="Nikosh" w:cs="Nikosh" w:hint="cs"/>
          <w:sz w:val="28"/>
          <w:cs/>
        </w:rPr>
        <w:t>১ জুলাই, ২০</w:t>
      </w:r>
      <w:r w:rsidR="009E0A64">
        <w:rPr>
          <w:rFonts w:ascii="Nikosh" w:hAnsi="Nikosh" w:cs="Nikosh"/>
          <w:lang w:val="en-AU"/>
        </w:rPr>
        <w:t>২</w:t>
      </w:r>
      <w:r w:rsidR="009E0A64">
        <w:rPr>
          <w:rFonts w:ascii="Nikosh" w:hAnsi="Nikosh" w:cs="Nikosh"/>
        </w:rPr>
        <w:t>৩</w:t>
      </w:r>
      <w:r w:rsidRPr="00123517">
        <w:rPr>
          <w:rFonts w:ascii="Nikosh" w:hAnsi="Nikosh" w:cs="Nikosh" w:hint="cs"/>
          <w:sz w:val="28"/>
          <w:cs/>
        </w:rPr>
        <w:t xml:space="preserve"> - ৩০ জুন, ২০</w:t>
      </w:r>
      <w:r w:rsidR="009E0A64">
        <w:rPr>
          <w:rFonts w:ascii="Nikosh" w:hAnsi="Nikosh" w:cs="Nikosh"/>
          <w:lang w:val="en-AU"/>
        </w:rPr>
        <w:t>২৪</w:t>
      </w: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EF49E8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B35D4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Default="003F5D5E" w:rsidP="00B27E22">
      <w:pPr>
        <w:pStyle w:val="ListParagraph"/>
        <w:ind w:left="0"/>
        <w:rPr>
          <w:rFonts w:ascii="Nikosh" w:hAnsi="Nikosh" w:cs="Nikosh"/>
          <w:sz w:val="28"/>
          <w:lang w:val="en-AU"/>
        </w:rPr>
      </w:pPr>
    </w:p>
    <w:p w:rsidR="00B27E22" w:rsidRPr="00123517" w:rsidRDefault="00B27E22" w:rsidP="00B27E22">
      <w:pPr>
        <w:pStyle w:val="ListParagraph"/>
        <w:ind w:left="0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pStyle w:val="ListParagraph"/>
        <w:ind w:left="0"/>
        <w:jc w:val="center"/>
        <w:rPr>
          <w:rFonts w:cs="Times New Roman"/>
          <w:cs/>
        </w:rPr>
      </w:pPr>
      <w:r w:rsidRPr="00123517">
        <w:rPr>
          <w:rFonts w:ascii="Nikosh" w:eastAsia="Nikosh" w:hAnsi="Nikosh" w:cs="Nikosh"/>
          <w:cs/>
          <w:lang w:bidi="bn-BD"/>
        </w:rPr>
        <w:t>পৃষ্ঠা -১</w:t>
      </w:r>
    </w:p>
    <w:p w:rsidR="003F5D5E" w:rsidRPr="00123517" w:rsidRDefault="003F5D5E" w:rsidP="003F5D5E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3F5D5E" w:rsidRPr="00123517" w:rsidRDefault="003F5D5E" w:rsidP="003F5D5E">
      <w:pPr>
        <w:ind w:firstLine="720"/>
        <w:rPr>
          <w:rFonts w:ascii="Nikosh" w:hAnsi="Nikosh" w:cs="Nikosh"/>
          <w:b/>
          <w:bCs/>
          <w:sz w:val="28"/>
          <w:cs/>
        </w:rPr>
      </w:pPr>
    </w:p>
    <w:p w:rsidR="003F5D5E" w:rsidRPr="00123517" w:rsidRDefault="003F5D5E" w:rsidP="003F5D5E">
      <w:pPr>
        <w:ind w:firstLine="720"/>
        <w:rPr>
          <w:rFonts w:ascii="Nikosh" w:hAnsi="Nikosh" w:cs="Nikosh"/>
          <w:b/>
          <w:bCs/>
          <w:sz w:val="28"/>
          <w:cs/>
        </w:rPr>
      </w:pPr>
    </w:p>
    <w:p w:rsidR="003F5D5E" w:rsidRPr="00123517" w:rsidRDefault="003F5D5E" w:rsidP="003F5D5E">
      <w:pPr>
        <w:ind w:firstLine="720"/>
        <w:jc w:val="center"/>
        <w:rPr>
          <w:rFonts w:ascii="Nikosh" w:hAnsi="Nikosh" w:cs="Nikosh"/>
          <w:b/>
          <w:bCs/>
          <w:sz w:val="28"/>
          <w:lang w:val="en-AU"/>
        </w:rPr>
      </w:pPr>
      <w:r w:rsidRPr="00123517">
        <w:rPr>
          <w:rFonts w:ascii="Nikosh" w:hAnsi="Nikosh" w:cs="Nikosh" w:hint="cs"/>
          <w:b/>
          <w:bCs/>
          <w:sz w:val="28"/>
          <w:cs/>
        </w:rPr>
        <w:t>সূচিপত্র</w:t>
      </w:r>
    </w:p>
    <w:p w:rsidR="003F5D5E" w:rsidRPr="00123517" w:rsidRDefault="003F5D5E" w:rsidP="003F5D5E">
      <w:pPr>
        <w:ind w:firstLine="720"/>
        <w:jc w:val="both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ind w:firstLine="720"/>
        <w:jc w:val="both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471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  <w:gridCol w:w="1030"/>
      </w:tblGrid>
      <w:tr w:rsidR="003F5D5E" w:rsidRPr="00123517" w:rsidTr="003F5D5E">
        <w:tc>
          <w:tcPr>
            <w:tcW w:w="4489" w:type="pct"/>
          </w:tcPr>
          <w:p w:rsidR="003F5D5E" w:rsidRPr="00123517" w:rsidRDefault="003F5D5E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  <w:cs/>
              </w:rPr>
            </w:pPr>
            <w:r w:rsidRPr="00123517">
              <w:rPr>
                <w:rFonts w:ascii="Nikosh" w:hAnsi="Nikosh" w:cs="Nikosh"/>
                <w:sz w:val="28"/>
              </w:rPr>
              <w:t>বিষয়</w:t>
            </w:r>
          </w:p>
        </w:tc>
        <w:tc>
          <w:tcPr>
            <w:tcW w:w="511" w:type="pct"/>
          </w:tcPr>
          <w:p w:rsidR="003F5D5E" w:rsidRPr="00123517" w:rsidRDefault="003F5D5E" w:rsidP="000012CA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"/>
                <w:sz w:val="28"/>
              </w:rPr>
            </w:pPr>
            <w:r w:rsidRPr="00123517">
              <w:rPr>
                <w:rFonts w:ascii="Nikosh" w:hAnsi="Nikosh" w:cs="Nikosh"/>
                <w:sz w:val="28"/>
              </w:rPr>
              <w:t xml:space="preserve">পৃষ্ঠা নং 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164368">
              <w:rPr>
                <w:rFonts w:ascii="Nikosh" w:hAnsi="Nikosh" w:cs="Nikosh"/>
                <w:sz w:val="28"/>
                <w:szCs w:val="28"/>
              </w:rPr>
              <w:t>কর্মসম্পাদনের সার্বিক চিত্র</w:t>
            </w:r>
          </w:p>
        </w:tc>
        <w:tc>
          <w:tcPr>
            <w:tcW w:w="511" w:type="pct"/>
          </w:tcPr>
          <w:p w:rsidR="003F5D5E" w:rsidRPr="00123517" w:rsidRDefault="00823924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৩, ৪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36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164368">
              <w:rPr>
                <w:rFonts w:ascii="Nikosh" w:hAnsi="Nikosh" w:cs="Nikosh"/>
                <w:sz w:val="28"/>
                <w:szCs w:val="28"/>
              </w:rPr>
              <w:t>প্রস্তাবনা</w:t>
            </w:r>
          </w:p>
        </w:tc>
        <w:tc>
          <w:tcPr>
            <w:tcW w:w="511" w:type="pct"/>
          </w:tcPr>
          <w:p w:rsidR="003F5D5E" w:rsidRPr="00123517" w:rsidRDefault="00823924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০৫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>সেকশন ১: রূপকল্প</w:t>
            </w:r>
            <w:r w:rsidRPr="00164368">
              <w:rPr>
                <w:rFonts w:ascii="Nikosh" w:hAnsi="Nikosh" w:cs="Nikosh"/>
                <w:sz w:val="28"/>
                <w:szCs w:val="28"/>
                <w:cs/>
              </w:rPr>
              <w:t>,</w:t>
            </w: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 xml:space="preserve"> অভিলক্ষ্য</w:t>
            </w:r>
            <w:r w:rsidRPr="00164368">
              <w:rPr>
                <w:rFonts w:ascii="Nikosh" w:hAnsi="Nikosh" w:cs="Nikosh"/>
                <w:sz w:val="28"/>
                <w:szCs w:val="28"/>
              </w:rPr>
              <w:t>, কর্মসম্পাদনের ক্ষেত্র</w:t>
            </w:r>
            <w:r w:rsidR="00B27E22">
              <w:rPr>
                <w:rFonts w:ascii="Nikosh" w:hAnsi="Nikosh" w:cs="Nikosh"/>
                <w:sz w:val="28"/>
                <w:szCs w:val="28"/>
                <w:cs/>
              </w:rPr>
              <w:t xml:space="preserve">সমূহ </w:t>
            </w: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>এবং কার্যাবলি</w:t>
            </w:r>
          </w:p>
        </w:tc>
        <w:tc>
          <w:tcPr>
            <w:tcW w:w="511" w:type="pct"/>
          </w:tcPr>
          <w:p w:rsidR="003F5D5E" w:rsidRPr="00123517" w:rsidRDefault="00823924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০৬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9E0A64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164368">
              <w:rPr>
                <w:rFonts w:ascii="Nikosh" w:hAnsi="Nikosh" w:cs="Nikosh"/>
                <w:sz w:val="28"/>
                <w:szCs w:val="28"/>
                <w:cs/>
              </w:rPr>
              <w:t xml:space="preserve">সেকশন ২: বিভিন্ন কার্যক্রমের </w:t>
            </w:r>
            <w:r w:rsidRPr="00164368">
              <w:rPr>
                <w:rFonts w:ascii="Nikosh" w:hAnsi="Nikosh" w:cs="Nikosh"/>
                <w:sz w:val="28"/>
                <w:szCs w:val="28"/>
              </w:rPr>
              <w:t>ফলাফল/ প্রভাব</w:t>
            </w:r>
          </w:p>
        </w:tc>
        <w:tc>
          <w:tcPr>
            <w:tcW w:w="511" w:type="pct"/>
          </w:tcPr>
          <w:p w:rsidR="003F5D5E" w:rsidRPr="00123517" w:rsidRDefault="00823924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০৭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</w:t>
            </w:r>
            <w:r w:rsidRPr="00164368">
              <w:rPr>
                <w:rFonts w:ascii="Nikosh" w:hAnsi="Nikosh" w:cs="Nikosh"/>
                <w:sz w:val="28"/>
                <w:szCs w:val="28"/>
                <w:cs/>
              </w:rPr>
              <w:t>৩</w:t>
            </w: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 xml:space="preserve">: </w:t>
            </w:r>
            <w:r w:rsidRPr="00164368">
              <w:rPr>
                <w:rFonts w:ascii="Nikosh" w:hAnsi="Nikosh" w:cs="Nikosh"/>
                <w:sz w:val="28"/>
                <w:szCs w:val="28"/>
                <w:cs/>
              </w:rPr>
              <w:t xml:space="preserve">কর্মসম্পাদন পরিকল্পনা </w:t>
            </w:r>
          </w:p>
        </w:tc>
        <w:tc>
          <w:tcPr>
            <w:tcW w:w="511" w:type="pct"/>
          </w:tcPr>
          <w:p w:rsidR="003F5D5E" w:rsidRPr="00123517" w:rsidRDefault="00EA0C22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৮-১১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autoSpaceDE w:val="0"/>
              <w:autoSpaceDN w:val="0"/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164368">
              <w:rPr>
                <w:rFonts w:ascii="Nikosh" w:hAnsi="Nikosh" w:cs="Nikosh"/>
                <w:bCs/>
                <w:sz w:val="28"/>
                <w:szCs w:val="28"/>
              </w:rPr>
              <w:t>সংযোজনী ১:  শব্দসংক্ষেপ</w:t>
            </w:r>
          </w:p>
        </w:tc>
        <w:tc>
          <w:tcPr>
            <w:tcW w:w="511" w:type="pct"/>
          </w:tcPr>
          <w:p w:rsidR="003F5D5E" w:rsidRPr="00123517" w:rsidRDefault="00823924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১২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EA0C22">
            <w:pPr>
              <w:autoSpaceDE w:val="0"/>
              <w:autoSpaceDN w:val="0"/>
              <w:spacing w:line="360" w:lineRule="auto"/>
              <w:rPr>
                <w:rFonts w:ascii="Nikosh" w:hAnsi="Nikosh" w:cs="Nikosh"/>
                <w:sz w:val="28"/>
                <w:szCs w:val="28"/>
                <w:lang w:val="en-AU"/>
              </w:rPr>
            </w:pPr>
            <w:r w:rsidRPr="00164368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২: </w:t>
            </w: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 xml:space="preserve">কর্মসম্পাদন </w:t>
            </w:r>
            <w:r w:rsidR="00EA0C22">
              <w:rPr>
                <w:rFonts w:ascii="Nikosh" w:hAnsi="Nikosh" w:cs="Nikosh"/>
                <w:sz w:val="28"/>
                <w:szCs w:val="28"/>
                <w:cs/>
              </w:rPr>
              <w:t>ব্যবস্থাপনা ও প্রমাণক</w:t>
            </w:r>
          </w:p>
        </w:tc>
        <w:tc>
          <w:tcPr>
            <w:tcW w:w="511" w:type="pct"/>
          </w:tcPr>
          <w:p w:rsidR="003F5D5E" w:rsidRPr="00123517" w:rsidRDefault="00823924" w:rsidP="00EA0C22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১৩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autoSpaceDE w:val="0"/>
              <w:autoSpaceDN w:val="0"/>
              <w:spacing w:line="360" w:lineRule="auto"/>
              <w:rPr>
                <w:rFonts w:ascii="Nikosh" w:hAnsi="Nikosh" w:cs="Nikosh"/>
                <w:bCs/>
                <w:sz w:val="28"/>
                <w:szCs w:val="28"/>
              </w:rPr>
            </w:pPr>
            <w:r w:rsidRPr="00164368">
              <w:rPr>
                <w:rFonts w:ascii="Nikosh" w:hAnsi="Nikosh" w:cs="Nikosh"/>
                <w:sz w:val="28"/>
                <w:szCs w:val="28"/>
                <w:cs/>
              </w:rPr>
              <w:t>সংযোজনী ৩</w:t>
            </w: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 xml:space="preserve">: অন্য </w:t>
            </w:r>
            <w:r w:rsidRPr="00164368">
              <w:rPr>
                <w:rFonts w:ascii="Nikosh" w:hAnsi="Nikosh" w:cs="Nikosh"/>
                <w:sz w:val="28"/>
                <w:szCs w:val="28"/>
              </w:rPr>
              <w:t>অফিসের</w:t>
            </w:r>
            <w:r w:rsidR="00E520F3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64368">
              <w:rPr>
                <w:rFonts w:ascii="Nikosh" w:hAnsi="Nikosh" w:cs="Nikosh"/>
                <w:sz w:val="28"/>
                <w:szCs w:val="28"/>
              </w:rPr>
              <w:t>সঙ্গে সংশ্লিষ্ট</w:t>
            </w: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 xml:space="preserve"> কর্মসম্পাদন </w:t>
            </w:r>
            <w:r w:rsidRPr="00164368">
              <w:rPr>
                <w:rFonts w:ascii="Nikosh" w:hAnsi="Nikosh" w:cs="Nikosh"/>
                <w:sz w:val="28"/>
                <w:szCs w:val="28"/>
              </w:rPr>
              <w:t>সূচক</w:t>
            </w:r>
            <w:r w:rsidR="000F3D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64368">
              <w:rPr>
                <w:rFonts w:ascii="Nikosh" w:hAnsi="Nikosh" w:cs="Nikosh" w:hint="cs"/>
                <w:sz w:val="28"/>
                <w:szCs w:val="28"/>
                <w:cs/>
              </w:rPr>
              <w:t>সমূহ</w:t>
            </w:r>
          </w:p>
        </w:tc>
        <w:tc>
          <w:tcPr>
            <w:tcW w:w="511" w:type="pct"/>
          </w:tcPr>
          <w:p w:rsidR="003F5D5E" w:rsidRPr="00123517" w:rsidRDefault="00EA0C22" w:rsidP="00EA0C22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১৪</w:t>
            </w:r>
            <w:r w:rsidR="00823924">
              <w:rPr>
                <w:rFonts w:ascii="Nikosh" w:hAnsi="Nikosh" w:cs="Nikosh"/>
                <w:sz w:val="28"/>
              </w:rPr>
              <w:t xml:space="preserve"> 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spacing w:line="360" w:lineRule="auto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164368">
              <w:rPr>
                <w:rFonts w:ascii="NikoshBAN" w:hAnsi="NikoshBAN" w:cs="NikoshBAN"/>
                <w:sz w:val="28"/>
                <w:szCs w:val="28"/>
              </w:rPr>
              <w:t>সংযোজনী ৪</w:t>
            </w:r>
            <w:r w:rsidRPr="00164368">
              <w:rPr>
                <w:rFonts w:ascii="NikoshBAN" w:hAnsi="NikoshBAN" w:cs="NikoshBAN"/>
                <w:bCs/>
                <w:sz w:val="28"/>
                <w:szCs w:val="28"/>
              </w:rPr>
              <w:t>:</w:t>
            </w:r>
            <w:r w:rsidRPr="00164368">
              <w:rPr>
                <w:rFonts w:ascii="NikoshBAN" w:hAnsi="NikoshBAN" w:cs="NikoshBAN"/>
                <w:sz w:val="28"/>
                <w:szCs w:val="28"/>
              </w:rPr>
              <w:t xml:space="preserve"> জাতীয় শুদ্ধাচার কৌশল কর্মপরিকল্পনা, ২</w:t>
            </w:r>
            <w:r w:rsidR="009E0A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০২৩</w:t>
            </w:r>
            <w:r w:rsidRPr="00164368">
              <w:rPr>
                <w:rFonts w:ascii="NikoshBAN" w:hAnsi="NikoshBAN" w:cs="NikoshBAN"/>
                <w:sz w:val="28"/>
                <w:szCs w:val="28"/>
              </w:rPr>
              <w:t>-২০</w:t>
            </w:r>
            <w:r w:rsidRPr="0016436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</w:t>
            </w:r>
            <w:r w:rsidR="009E0A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511" w:type="pct"/>
          </w:tcPr>
          <w:p w:rsidR="003F5D5E" w:rsidRPr="00123517" w:rsidRDefault="00EA0C22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১৫-১৭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spacing w:line="360" w:lineRule="auto"/>
              <w:rPr>
                <w:rFonts w:ascii="NikoshBAN" w:hAnsi="NikoshBAN" w:cs="NikoshBAN"/>
                <w:sz w:val="28"/>
                <w:szCs w:val="28"/>
                <w:lang w:val="en-AU"/>
              </w:rPr>
            </w:pPr>
            <w:r w:rsidRPr="00164368">
              <w:rPr>
                <w:rFonts w:ascii="NikoshBAN" w:hAnsi="NikoshBAN" w:cs="NikoshBAN"/>
                <w:sz w:val="28"/>
                <w:szCs w:val="28"/>
              </w:rPr>
              <w:t xml:space="preserve">সংযোজনী ৫: </w:t>
            </w:r>
            <w:r w:rsidRPr="0016436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ই-গভর্ন্যান্স</w:t>
            </w:r>
            <w:r w:rsidRPr="00164368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ও উদ্ভাবন</w:t>
            </w:r>
            <w:r w:rsidRPr="0016436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কর্মপরিকল্পনা</w:t>
            </w:r>
            <w:r w:rsidR="009E0A64">
              <w:rPr>
                <w:rFonts w:ascii="NikoshBAN" w:hAnsi="NikoshBAN" w:cs="NikoshBAN"/>
                <w:sz w:val="28"/>
                <w:szCs w:val="28"/>
                <w:lang w:val="en-AU" w:bidi="bn-IN"/>
              </w:rPr>
              <w:t>, 202৩</w:t>
            </w:r>
            <w:r w:rsidRPr="00164368">
              <w:rPr>
                <w:rFonts w:ascii="NikoshBAN" w:hAnsi="NikoshBAN" w:cs="NikoshBAN"/>
                <w:sz w:val="28"/>
                <w:szCs w:val="28"/>
                <w:lang w:val="en-AU" w:bidi="bn-IN"/>
              </w:rPr>
              <w:t>-2</w:t>
            </w:r>
            <w:r w:rsidR="009E0A64">
              <w:rPr>
                <w:rFonts w:ascii="NikoshBAN" w:hAnsi="NikoshBAN" w:cs="NikoshBAN"/>
                <w:sz w:val="28"/>
                <w:szCs w:val="28"/>
                <w:lang w:val="en-AU" w:bidi="bn-IN"/>
              </w:rPr>
              <w:t>০২৪</w:t>
            </w:r>
          </w:p>
        </w:tc>
        <w:tc>
          <w:tcPr>
            <w:tcW w:w="511" w:type="pct"/>
          </w:tcPr>
          <w:p w:rsidR="003F5D5E" w:rsidRPr="00123517" w:rsidRDefault="00EA0C22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১৮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164368">
              <w:rPr>
                <w:rFonts w:ascii="NikoshBAN" w:hAnsi="NikoshBAN" w:cs="NikoshBAN"/>
                <w:sz w:val="28"/>
                <w:szCs w:val="28"/>
              </w:rPr>
              <w:t xml:space="preserve">সংযোজনী ৬: </w:t>
            </w:r>
            <w:r w:rsidRPr="00164368">
              <w:rPr>
                <w:rFonts w:ascii="NikoshBAN" w:hAnsi="NikoshBAN" w:cs="NikoshBAN"/>
                <w:sz w:val="28"/>
                <w:szCs w:val="28"/>
                <w:lang w:bidi="bn-IN"/>
              </w:rPr>
              <w:t>অভিযোগ প্রতি</w:t>
            </w:r>
            <w:r w:rsidR="009E0A64">
              <w:rPr>
                <w:rFonts w:ascii="NikoshBAN" w:hAnsi="NikoshBAN" w:cs="NikoshBAN"/>
                <w:sz w:val="28"/>
                <w:szCs w:val="28"/>
                <w:lang w:bidi="bn-IN"/>
              </w:rPr>
              <w:t>কার ব্যবস্থা কর্মপরিকল্পনা, ২০২৩</w:t>
            </w:r>
            <w:r w:rsidRPr="00164368">
              <w:rPr>
                <w:rFonts w:ascii="NikoshBAN" w:hAnsi="NikoshBAN" w:cs="NikoshBAN"/>
                <w:sz w:val="28"/>
                <w:szCs w:val="28"/>
                <w:lang w:bidi="bn-IN"/>
              </w:rPr>
              <w:t>-২০২</w:t>
            </w:r>
            <w:r w:rsidR="009E0A64">
              <w:rPr>
                <w:rFonts w:ascii="NikoshBAN" w:hAnsi="NikoshBAN" w:cs="NikoshBAN"/>
                <w:sz w:val="28"/>
                <w:szCs w:val="28"/>
                <w:lang w:bidi="bn-IN"/>
              </w:rPr>
              <w:t>৪</w:t>
            </w:r>
          </w:p>
        </w:tc>
        <w:tc>
          <w:tcPr>
            <w:tcW w:w="511" w:type="pct"/>
          </w:tcPr>
          <w:p w:rsidR="003F5D5E" w:rsidRPr="00123517" w:rsidRDefault="00EA0C22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১৯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spacing w:line="360" w:lineRule="auto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164368">
              <w:rPr>
                <w:rFonts w:ascii="NikoshBAN" w:hAnsi="NikoshBAN" w:cs="NikoshBAN"/>
                <w:sz w:val="28"/>
                <w:szCs w:val="28"/>
              </w:rPr>
              <w:t xml:space="preserve">সংযোজনী ৭: </w:t>
            </w:r>
            <w:r w:rsidRPr="00164368">
              <w:rPr>
                <w:rFonts w:ascii="NikoshBAN" w:hAnsi="NikoshBAN" w:cs="NikoshBAN"/>
                <w:sz w:val="28"/>
                <w:szCs w:val="28"/>
                <w:lang w:bidi="bn-IN"/>
              </w:rPr>
              <w:t>সেবা প্রদান</w:t>
            </w:r>
            <w:r w:rsidR="009E0A64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প্রতিশ্রুতি কর্মপরিকল্পনা, ২০২৩</w:t>
            </w:r>
            <w:r w:rsidRPr="00164368">
              <w:rPr>
                <w:rFonts w:ascii="NikoshBAN" w:hAnsi="NikoshBAN" w:cs="NikoshBAN"/>
                <w:sz w:val="28"/>
                <w:szCs w:val="28"/>
                <w:lang w:bidi="bn-IN"/>
              </w:rPr>
              <w:t>-২০২</w:t>
            </w:r>
            <w:r w:rsidR="009E0A64">
              <w:rPr>
                <w:rFonts w:ascii="NikoshBAN" w:hAnsi="NikoshBAN" w:cs="NikoshBAN"/>
                <w:sz w:val="28"/>
                <w:szCs w:val="28"/>
                <w:lang w:bidi="bn-IN"/>
              </w:rPr>
              <w:t>৪</w:t>
            </w:r>
          </w:p>
        </w:tc>
        <w:tc>
          <w:tcPr>
            <w:tcW w:w="511" w:type="pct"/>
          </w:tcPr>
          <w:p w:rsidR="003F5D5E" w:rsidRPr="00123517" w:rsidRDefault="00EA0C22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</w:t>
            </w:r>
          </w:p>
        </w:tc>
      </w:tr>
      <w:tr w:rsidR="003F5D5E" w:rsidRPr="00123517" w:rsidTr="003F5D5E">
        <w:tc>
          <w:tcPr>
            <w:tcW w:w="4489" w:type="pct"/>
          </w:tcPr>
          <w:p w:rsidR="003F5D5E" w:rsidRPr="00164368" w:rsidRDefault="003F5D5E" w:rsidP="000012CA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164368">
              <w:rPr>
                <w:rFonts w:ascii="NikoshBAN" w:hAnsi="NikoshBAN" w:cs="NikoshBAN"/>
                <w:sz w:val="28"/>
                <w:szCs w:val="28"/>
              </w:rPr>
              <w:t xml:space="preserve">সংযোজনী ৮: </w:t>
            </w:r>
            <w:r w:rsidRPr="00164368">
              <w:rPr>
                <w:rFonts w:ascii="NikoshBAN" w:hAnsi="NikoshBAN" w:cs="NikoshBAN"/>
                <w:sz w:val="28"/>
                <w:szCs w:val="28"/>
                <w:lang w:bidi="bn-IN"/>
              </w:rPr>
              <w:t>তথ্য অধিকার ব</w:t>
            </w:r>
            <w:r w:rsidR="009E0A64">
              <w:rPr>
                <w:rFonts w:ascii="NikoshBAN" w:hAnsi="NikoshBAN" w:cs="NikoshBAN"/>
                <w:sz w:val="28"/>
                <w:szCs w:val="28"/>
                <w:lang w:bidi="bn-IN"/>
              </w:rPr>
              <w:t>িষয়ে বার্ষিক কর্মপরিকল্পনা, 202৩</w:t>
            </w:r>
            <w:r w:rsidRPr="00164368">
              <w:rPr>
                <w:rFonts w:ascii="NikoshBAN" w:hAnsi="NikoshBAN" w:cs="NikoshBAN"/>
                <w:sz w:val="28"/>
                <w:szCs w:val="28"/>
                <w:lang w:bidi="bn-IN"/>
              </w:rPr>
              <w:t>-2</w:t>
            </w:r>
            <w:r w:rsidR="009E0A64">
              <w:rPr>
                <w:rFonts w:ascii="NikoshBAN" w:hAnsi="NikoshBAN" w:cs="NikoshBAN"/>
                <w:sz w:val="28"/>
                <w:szCs w:val="28"/>
                <w:lang w:bidi="bn-IN"/>
              </w:rPr>
              <w:t>০২৪</w:t>
            </w:r>
          </w:p>
        </w:tc>
        <w:tc>
          <w:tcPr>
            <w:tcW w:w="511" w:type="pct"/>
          </w:tcPr>
          <w:p w:rsidR="003F5D5E" w:rsidRPr="00123517" w:rsidRDefault="00EA0C22" w:rsidP="000012CA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২১</w:t>
            </w:r>
          </w:p>
        </w:tc>
      </w:tr>
    </w:tbl>
    <w:p w:rsidR="003F5D5E" w:rsidRPr="00123517" w:rsidRDefault="003F5D5E" w:rsidP="003F5D5E">
      <w:pPr>
        <w:ind w:firstLine="720"/>
        <w:jc w:val="both"/>
        <w:rPr>
          <w:rFonts w:ascii="Nikosh" w:hAnsi="Nikosh" w:cs="Nikosh"/>
          <w:sz w:val="28"/>
          <w:cs/>
        </w:rPr>
      </w:pPr>
    </w:p>
    <w:p w:rsidR="003F5D5E" w:rsidRPr="00123517" w:rsidRDefault="003F5D5E" w:rsidP="003F5D5E">
      <w:pPr>
        <w:jc w:val="both"/>
        <w:rPr>
          <w:rFonts w:ascii="Nikosh" w:hAnsi="Nikosh" w:cs="Nikosh"/>
          <w:sz w:val="28"/>
          <w:cs/>
        </w:rPr>
      </w:pPr>
    </w:p>
    <w:p w:rsidR="003F5D5E" w:rsidRPr="00123517" w:rsidRDefault="003F5D5E" w:rsidP="003F5D5E">
      <w:pPr>
        <w:ind w:firstLine="720"/>
        <w:jc w:val="both"/>
        <w:rPr>
          <w:rFonts w:ascii="Nikosh" w:hAnsi="Nikosh" w:cs="Nikosh"/>
          <w:bCs/>
          <w:sz w:val="28"/>
        </w:rPr>
      </w:pPr>
    </w:p>
    <w:p w:rsidR="003F5D5E" w:rsidRPr="00123517" w:rsidRDefault="003F5D5E" w:rsidP="003F5D5E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3F5D5E" w:rsidRPr="00123517" w:rsidRDefault="003F5D5E" w:rsidP="003F5D5E">
      <w:pPr>
        <w:rPr>
          <w:sz w:val="28"/>
        </w:rPr>
      </w:pPr>
    </w:p>
    <w:p w:rsidR="003F5D5E" w:rsidRPr="00123517" w:rsidRDefault="003F5D5E" w:rsidP="003F5D5E">
      <w:pPr>
        <w:rPr>
          <w:sz w:val="28"/>
        </w:rPr>
      </w:pPr>
    </w:p>
    <w:p w:rsidR="003F5D5E" w:rsidRPr="00123517" w:rsidRDefault="003F5D5E" w:rsidP="003F5D5E">
      <w:pPr>
        <w:autoSpaceDE w:val="0"/>
        <w:autoSpaceDN w:val="0"/>
        <w:jc w:val="center"/>
        <w:rPr>
          <w:sz w:val="28"/>
        </w:rPr>
      </w:pPr>
    </w:p>
    <w:p w:rsidR="002D3849" w:rsidRPr="00123517" w:rsidRDefault="002D3849" w:rsidP="003F5D5E">
      <w:pPr>
        <w:autoSpaceDE w:val="0"/>
        <w:autoSpaceDN w:val="0"/>
        <w:jc w:val="center"/>
        <w:rPr>
          <w:sz w:val="28"/>
        </w:rPr>
      </w:pPr>
    </w:p>
    <w:p w:rsidR="002D3849" w:rsidRPr="00123517" w:rsidRDefault="002D3849" w:rsidP="003F5D5E">
      <w:pPr>
        <w:autoSpaceDE w:val="0"/>
        <w:autoSpaceDN w:val="0"/>
        <w:jc w:val="center"/>
        <w:rPr>
          <w:sz w:val="28"/>
        </w:rPr>
      </w:pPr>
    </w:p>
    <w:p w:rsidR="002D3849" w:rsidRPr="00123517" w:rsidRDefault="002D3849" w:rsidP="003F5D5E">
      <w:pPr>
        <w:autoSpaceDE w:val="0"/>
        <w:autoSpaceDN w:val="0"/>
        <w:jc w:val="center"/>
        <w:rPr>
          <w:sz w:val="28"/>
        </w:rPr>
      </w:pPr>
    </w:p>
    <w:p w:rsidR="002D3849" w:rsidRPr="00123517" w:rsidRDefault="002D3849" w:rsidP="003F5D5E">
      <w:pPr>
        <w:autoSpaceDE w:val="0"/>
        <w:autoSpaceDN w:val="0"/>
        <w:jc w:val="center"/>
        <w:rPr>
          <w:sz w:val="28"/>
        </w:rPr>
      </w:pPr>
    </w:p>
    <w:p w:rsidR="00C25B2B" w:rsidRPr="00123517" w:rsidRDefault="00C25B2B" w:rsidP="003F5D5E">
      <w:pPr>
        <w:autoSpaceDE w:val="0"/>
        <w:autoSpaceDN w:val="0"/>
        <w:jc w:val="center"/>
        <w:rPr>
          <w:sz w:val="28"/>
        </w:rPr>
      </w:pPr>
    </w:p>
    <w:p w:rsidR="00C25B2B" w:rsidRPr="00123517" w:rsidRDefault="00C25B2B" w:rsidP="003F5D5E">
      <w:pPr>
        <w:autoSpaceDE w:val="0"/>
        <w:autoSpaceDN w:val="0"/>
        <w:jc w:val="center"/>
        <w:rPr>
          <w:sz w:val="28"/>
        </w:rPr>
      </w:pPr>
    </w:p>
    <w:p w:rsidR="00C25B2B" w:rsidRPr="00123517" w:rsidRDefault="00C25B2B" w:rsidP="003F5D5E">
      <w:pPr>
        <w:autoSpaceDE w:val="0"/>
        <w:autoSpaceDN w:val="0"/>
        <w:jc w:val="center"/>
        <w:rPr>
          <w:sz w:val="28"/>
        </w:rPr>
      </w:pPr>
    </w:p>
    <w:p w:rsidR="00C25B2B" w:rsidRPr="00123517" w:rsidRDefault="00C25B2B" w:rsidP="003F5D5E">
      <w:pPr>
        <w:autoSpaceDE w:val="0"/>
        <w:autoSpaceDN w:val="0"/>
        <w:jc w:val="center"/>
        <w:rPr>
          <w:sz w:val="28"/>
        </w:rPr>
      </w:pPr>
    </w:p>
    <w:p w:rsidR="00C25B2B" w:rsidRPr="00123517" w:rsidRDefault="00C25B2B" w:rsidP="003F5D5E">
      <w:pPr>
        <w:autoSpaceDE w:val="0"/>
        <w:autoSpaceDN w:val="0"/>
        <w:jc w:val="center"/>
        <w:rPr>
          <w:sz w:val="28"/>
        </w:rPr>
      </w:pPr>
    </w:p>
    <w:p w:rsidR="00C25B2B" w:rsidRPr="00123517" w:rsidRDefault="00C25B2B" w:rsidP="003F5D5E">
      <w:pPr>
        <w:autoSpaceDE w:val="0"/>
        <w:autoSpaceDN w:val="0"/>
        <w:jc w:val="center"/>
        <w:rPr>
          <w:sz w:val="28"/>
        </w:rPr>
      </w:pPr>
    </w:p>
    <w:p w:rsidR="00C25B2B" w:rsidRPr="00123517" w:rsidRDefault="00C25B2B" w:rsidP="003F5D5E">
      <w:pPr>
        <w:autoSpaceDE w:val="0"/>
        <w:autoSpaceDN w:val="0"/>
        <w:jc w:val="center"/>
        <w:rPr>
          <w:sz w:val="28"/>
        </w:rPr>
      </w:pPr>
    </w:p>
    <w:p w:rsidR="002D3849" w:rsidRPr="00123517" w:rsidRDefault="002D3849" w:rsidP="003F5D5E">
      <w:pPr>
        <w:autoSpaceDE w:val="0"/>
        <w:autoSpaceDN w:val="0"/>
        <w:jc w:val="center"/>
        <w:rPr>
          <w:sz w:val="28"/>
        </w:rPr>
      </w:pPr>
    </w:p>
    <w:p w:rsidR="002D3849" w:rsidRPr="00123517" w:rsidRDefault="002D3849" w:rsidP="002D3849">
      <w:pPr>
        <w:pStyle w:val="ListParagraph"/>
        <w:ind w:left="0"/>
        <w:jc w:val="center"/>
        <w:rPr>
          <w:rFonts w:cs="Times New Roman"/>
          <w:cs/>
        </w:rPr>
      </w:pPr>
      <w:r w:rsidRPr="00123517">
        <w:rPr>
          <w:rFonts w:ascii="Nikosh" w:eastAsia="Nikosh" w:hAnsi="Nikosh" w:cs="Nikosh"/>
          <w:cs/>
          <w:lang w:bidi="bn-BD"/>
        </w:rPr>
        <w:t>পৃষ্ঠা -২</w:t>
      </w:r>
    </w:p>
    <w:p w:rsidR="003F5D5E" w:rsidRPr="00123517" w:rsidRDefault="003F5D5E" w:rsidP="003F5D5E">
      <w:pPr>
        <w:autoSpaceDE w:val="0"/>
        <w:autoSpaceDN w:val="0"/>
        <w:jc w:val="center"/>
        <w:rPr>
          <w:rFonts w:ascii="NikoshBAN" w:hAnsi="NikoshBAN" w:cs="NikoshBAN"/>
          <w:sz w:val="32"/>
          <w:szCs w:val="32"/>
        </w:rPr>
      </w:pPr>
      <w:r w:rsidRPr="00123517">
        <w:rPr>
          <w:sz w:val="28"/>
        </w:rPr>
        <w:br w:type="page"/>
      </w:r>
      <w:r w:rsidRPr="00123517">
        <w:rPr>
          <w:rFonts w:ascii="Nikosh" w:hAnsi="Nikosh" w:cs="Nikosh"/>
          <w:b/>
          <w:sz w:val="32"/>
          <w:szCs w:val="32"/>
        </w:rPr>
        <w:lastRenderedPageBreak/>
        <w:t>জেলা ক</w:t>
      </w:r>
      <w:r w:rsidR="002816B0">
        <w:rPr>
          <w:rFonts w:ascii="Nikosh" w:hAnsi="Nikosh" w:cs="Nikosh"/>
          <w:b/>
          <w:sz w:val="32"/>
          <w:szCs w:val="32"/>
        </w:rPr>
        <w:t>র্মসংস্থান ও জনশক্তি অফিস, যশোর এ</w:t>
      </w:r>
      <w:r w:rsidRPr="00123517">
        <w:rPr>
          <w:rFonts w:ascii="Nikosh" w:hAnsi="Nikosh" w:cs="Nikosh"/>
          <w:b/>
          <w:sz w:val="32"/>
          <w:szCs w:val="32"/>
        </w:rPr>
        <w:t>র কর্মসম্পাদনের সার্বিক চিত্র</w:t>
      </w:r>
    </w:p>
    <w:p w:rsidR="003F5D5E" w:rsidRPr="00123517" w:rsidRDefault="003F5D5E" w:rsidP="003F5D5E">
      <w:pPr>
        <w:autoSpaceDE w:val="0"/>
        <w:autoSpaceDN w:val="0"/>
        <w:jc w:val="center"/>
        <w:rPr>
          <w:rFonts w:cs="Times New Roman"/>
          <w:b/>
          <w:sz w:val="32"/>
          <w:szCs w:val="32"/>
        </w:rPr>
      </w:pPr>
      <w:r w:rsidRPr="00123517">
        <w:rPr>
          <w:rFonts w:ascii="NikoshBAN" w:hAnsi="NikoshBAN" w:cs="NikoshBAN"/>
          <w:b/>
          <w:sz w:val="32"/>
          <w:szCs w:val="32"/>
        </w:rPr>
        <w:t>(</w:t>
      </w:r>
      <w:r w:rsidRPr="00123517">
        <w:rPr>
          <w:rFonts w:cs="Times New Roman"/>
          <w:b/>
          <w:sz w:val="32"/>
          <w:szCs w:val="32"/>
        </w:rPr>
        <w:t>Overview of the Performance of DEMO, Jashore)</w:t>
      </w:r>
    </w:p>
    <w:p w:rsidR="003F5D5E" w:rsidRPr="00123517" w:rsidRDefault="003F5D5E" w:rsidP="003F5D5E">
      <w:pPr>
        <w:autoSpaceDE w:val="0"/>
        <w:autoSpaceDN w:val="0"/>
        <w:rPr>
          <w:rFonts w:cs="Times New Roman"/>
          <w:b/>
          <w:sz w:val="20"/>
          <w:szCs w:val="32"/>
        </w:rPr>
      </w:pPr>
    </w:p>
    <w:p w:rsidR="003F5D5E" w:rsidRPr="00123517" w:rsidRDefault="003F5D5E" w:rsidP="003F5D5E">
      <w:pPr>
        <w:autoSpaceDE w:val="0"/>
        <w:autoSpaceDN w:val="0"/>
        <w:rPr>
          <w:rFonts w:ascii="Nikosh" w:hAnsi="Nikosh" w:cs="Nikosh"/>
          <w:b/>
          <w:sz w:val="32"/>
          <w:szCs w:val="32"/>
          <w:u w:val="single"/>
        </w:rPr>
      </w:pPr>
      <w:r w:rsidRPr="00123517">
        <w:rPr>
          <w:rFonts w:ascii="Nikosh" w:hAnsi="Nikosh" w:cs="Nikosh"/>
          <w:b/>
          <w:sz w:val="32"/>
          <w:szCs w:val="32"/>
          <w:u w:val="single"/>
        </w:rPr>
        <w:t>সাম্প্রতিক অর্জন, চ্যালেঞ্</w:t>
      </w:r>
      <w:proofErr w:type="gramStart"/>
      <w:r w:rsidRPr="00123517">
        <w:rPr>
          <w:rFonts w:ascii="Nikosh" w:hAnsi="Nikosh" w:cs="Nikosh"/>
          <w:b/>
          <w:sz w:val="32"/>
          <w:szCs w:val="32"/>
          <w:u w:val="single"/>
        </w:rPr>
        <w:t>জ  এব</w:t>
      </w:r>
      <w:proofErr w:type="gramEnd"/>
      <w:r w:rsidRPr="00123517">
        <w:rPr>
          <w:rFonts w:ascii="Nikosh" w:hAnsi="Nikosh" w:cs="Nikosh"/>
          <w:b/>
          <w:sz w:val="32"/>
          <w:szCs w:val="32"/>
          <w:u w:val="single"/>
        </w:rPr>
        <w:t xml:space="preserve">ং ভবিষ্যৎ পরিকল্পনা  </w:t>
      </w:r>
    </w:p>
    <w:p w:rsidR="003F5D5E" w:rsidRPr="00123517" w:rsidRDefault="003F5D5E" w:rsidP="003F5D5E">
      <w:pPr>
        <w:autoSpaceDE w:val="0"/>
        <w:autoSpaceDN w:val="0"/>
        <w:rPr>
          <w:rFonts w:ascii="Nikosh" w:hAnsi="Nikosh" w:cs="Nikosh"/>
          <w:b/>
          <w:sz w:val="20"/>
          <w:szCs w:val="32"/>
          <w:u w:val="single"/>
        </w:rPr>
      </w:pPr>
    </w:p>
    <w:p w:rsidR="003F5D5E" w:rsidRPr="00123517" w:rsidRDefault="003F5D5E" w:rsidP="003F5D5E">
      <w:pPr>
        <w:autoSpaceDE w:val="0"/>
        <w:autoSpaceDN w:val="0"/>
        <w:rPr>
          <w:rFonts w:ascii="Nikosh" w:hAnsi="Nikosh" w:cs="Nikosh"/>
          <w:b/>
          <w:sz w:val="32"/>
          <w:szCs w:val="32"/>
          <w:u w:val="single"/>
        </w:rPr>
      </w:pPr>
      <w:r w:rsidRPr="00123517">
        <w:rPr>
          <w:rFonts w:ascii="Nikosh" w:hAnsi="Nikosh" w:cs="Nikosh"/>
          <w:b/>
          <w:sz w:val="32"/>
          <w:szCs w:val="32"/>
          <w:u w:val="single"/>
        </w:rPr>
        <w:t>সাম্প্রতিক বছর</w:t>
      </w:r>
      <w:r w:rsidR="000A0197">
        <w:rPr>
          <w:rFonts w:ascii="Nikosh" w:hAnsi="Nikosh" w:cs="Nikosh"/>
          <w:b/>
          <w:sz w:val="32"/>
          <w:szCs w:val="32"/>
          <w:u w:val="single"/>
        </w:rPr>
        <w:t xml:space="preserve"> </w:t>
      </w:r>
      <w:r w:rsidRPr="00123517">
        <w:rPr>
          <w:rFonts w:ascii="Nikosh" w:hAnsi="Nikosh" w:cs="Nikosh"/>
          <w:b/>
          <w:sz w:val="32"/>
          <w:szCs w:val="32"/>
          <w:u w:val="single"/>
        </w:rPr>
        <w:t>সমূহের (৩ বছর) প্রধান অর্জনসমূহঃ</w:t>
      </w:r>
    </w:p>
    <w:p w:rsidR="003F5D5E" w:rsidRPr="00123517" w:rsidRDefault="003F5D5E" w:rsidP="003F5D5E">
      <w:pPr>
        <w:autoSpaceDE w:val="0"/>
        <w:autoSpaceDN w:val="0"/>
        <w:rPr>
          <w:rFonts w:ascii="Nikosh" w:hAnsi="Nikosh" w:cs="Nikosh"/>
          <w:b/>
          <w:sz w:val="20"/>
          <w:szCs w:val="32"/>
          <w:u w:val="single"/>
        </w:rPr>
      </w:pPr>
    </w:p>
    <w:p w:rsidR="003F5D5E" w:rsidRPr="002816B0" w:rsidRDefault="002816B0" w:rsidP="003F5D5E">
      <w:pPr>
        <w:autoSpaceDE w:val="0"/>
        <w:autoSpaceDN w:val="0"/>
        <w:rPr>
          <w:rFonts w:ascii="SutonnyMJ" w:hAnsi="SutonnyMJ" w:cs="SutonnyMJ"/>
          <w:b/>
          <w:sz w:val="32"/>
          <w:szCs w:val="32"/>
          <w:u w:val="single"/>
        </w:rPr>
      </w:pPr>
      <w:r>
        <w:rPr>
          <w:rFonts w:ascii="Nikosh" w:hAnsi="Nikosh" w:cs="Nikosh"/>
          <w:b/>
          <w:sz w:val="32"/>
          <w:szCs w:val="32"/>
          <w:u w:val="single"/>
        </w:rPr>
        <w:t xml:space="preserve">সাম্প্রতিক অর্জনসমূহ (৩ বছর) </w:t>
      </w:r>
      <w:r w:rsidRPr="002816B0">
        <w:rPr>
          <w:rFonts w:ascii="SutonnyMJ" w:hAnsi="SutonnyMJ" w:cs="SutonnyMJ"/>
          <w:sz w:val="32"/>
          <w:szCs w:val="32"/>
          <w:u w:val="single"/>
        </w:rPr>
        <w:t>t</w:t>
      </w:r>
    </w:p>
    <w:p w:rsidR="003F5D5E" w:rsidRPr="00123517" w:rsidRDefault="003F5D5E" w:rsidP="003F5D5E">
      <w:pPr>
        <w:autoSpaceDE w:val="0"/>
        <w:autoSpaceDN w:val="0"/>
        <w:rPr>
          <w:rFonts w:ascii="Nikosh" w:hAnsi="Nikosh" w:cs="Nikosh"/>
          <w:sz w:val="32"/>
          <w:szCs w:val="36"/>
        </w:rPr>
      </w:pPr>
      <w:r w:rsidRPr="00123517">
        <w:rPr>
          <w:rFonts w:ascii="Nikosh" w:hAnsi="Nikosh" w:cs="Nikosh"/>
          <w:sz w:val="32"/>
          <w:szCs w:val="36"/>
        </w:rPr>
        <w:t xml:space="preserve">                বৈদেশিক রেজিস্ট্রেশন ও ফিঙ্গারপ্রিন্টঃ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958"/>
        <w:gridCol w:w="4590"/>
        <w:gridCol w:w="1800"/>
      </w:tblGrid>
      <w:tr w:rsidR="003F5D5E" w:rsidRPr="00EF49E8" w:rsidTr="00586875">
        <w:tc>
          <w:tcPr>
            <w:tcW w:w="832" w:type="dxa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EF49E8">
              <w:rPr>
                <w:rFonts w:ascii="Nikosh" w:hAnsi="Nikosh" w:cs="Nikosh"/>
                <w:sz w:val="28"/>
                <w:szCs w:val="36"/>
              </w:rPr>
              <w:t>ক্রঃনং</w:t>
            </w:r>
          </w:p>
        </w:tc>
        <w:tc>
          <w:tcPr>
            <w:tcW w:w="1958" w:type="dxa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EF49E8">
              <w:rPr>
                <w:rFonts w:ascii="Nikosh" w:hAnsi="Nikosh" w:cs="Nikosh"/>
                <w:sz w:val="28"/>
                <w:szCs w:val="36"/>
              </w:rPr>
              <w:t>বছর</w:t>
            </w:r>
          </w:p>
        </w:tc>
        <w:tc>
          <w:tcPr>
            <w:tcW w:w="4590" w:type="dxa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EF49E8">
              <w:rPr>
                <w:rFonts w:ascii="Nikosh" w:hAnsi="Nikosh" w:cs="Nikosh"/>
                <w:sz w:val="28"/>
                <w:szCs w:val="36"/>
              </w:rPr>
              <w:t>সংখ্যা</w:t>
            </w:r>
          </w:p>
        </w:tc>
        <w:tc>
          <w:tcPr>
            <w:tcW w:w="1800" w:type="dxa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EF49E8">
              <w:rPr>
                <w:rFonts w:ascii="Nikosh" w:hAnsi="Nikosh" w:cs="Nikosh"/>
                <w:sz w:val="28"/>
                <w:szCs w:val="36"/>
              </w:rPr>
              <w:t>মন্তব্য</w:t>
            </w:r>
          </w:p>
        </w:tc>
      </w:tr>
      <w:tr w:rsidR="004C21E0" w:rsidRPr="00EF49E8" w:rsidTr="00586875">
        <w:tc>
          <w:tcPr>
            <w:tcW w:w="832" w:type="dxa"/>
            <w:shd w:val="clear" w:color="auto" w:fill="auto"/>
          </w:tcPr>
          <w:p w:rsidR="004C21E0" w:rsidRPr="00EF49E8" w:rsidRDefault="004C21E0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০১</w:t>
            </w:r>
          </w:p>
        </w:tc>
        <w:tc>
          <w:tcPr>
            <w:tcW w:w="1958" w:type="dxa"/>
            <w:shd w:val="clear" w:color="auto" w:fill="auto"/>
          </w:tcPr>
          <w:p w:rsidR="004C21E0" w:rsidRPr="00EF49E8" w:rsidRDefault="004C21E0" w:rsidP="004C21E0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২০২০-২০২১</w:t>
            </w:r>
          </w:p>
        </w:tc>
        <w:tc>
          <w:tcPr>
            <w:tcW w:w="4590" w:type="dxa"/>
            <w:shd w:val="clear" w:color="auto" w:fill="auto"/>
          </w:tcPr>
          <w:p w:rsidR="004C21E0" w:rsidRPr="00EF49E8" w:rsidRDefault="004C21E0" w:rsidP="004C21E0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</w:t>
            </w:r>
            <w:r w:rsidRPr="00EF49E8">
              <w:rPr>
                <w:rFonts w:ascii="Nikosh" w:hAnsi="Nikosh" w:cs="Nikosh"/>
                <w:sz w:val="28"/>
              </w:rPr>
              <w:t>৩,৪৮২ জন</w:t>
            </w:r>
          </w:p>
        </w:tc>
        <w:tc>
          <w:tcPr>
            <w:tcW w:w="1800" w:type="dxa"/>
            <w:shd w:val="clear" w:color="auto" w:fill="auto"/>
          </w:tcPr>
          <w:p w:rsidR="004C21E0" w:rsidRPr="00EF49E8" w:rsidRDefault="004C21E0" w:rsidP="004C21E0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--</w:t>
            </w:r>
          </w:p>
        </w:tc>
      </w:tr>
      <w:tr w:rsidR="004C21E0" w:rsidRPr="00EF49E8" w:rsidTr="00586875">
        <w:tc>
          <w:tcPr>
            <w:tcW w:w="832" w:type="dxa"/>
            <w:shd w:val="clear" w:color="auto" w:fill="auto"/>
          </w:tcPr>
          <w:p w:rsidR="004C21E0" w:rsidRPr="00EF49E8" w:rsidRDefault="004C21E0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০২</w:t>
            </w:r>
          </w:p>
        </w:tc>
        <w:tc>
          <w:tcPr>
            <w:tcW w:w="1958" w:type="dxa"/>
            <w:shd w:val="clear" w:color="auto" w:fill="auto"/>
          </w:tcPr>
          <w:p w:rsidR="004C21E0" w:rsidRPr="00EF49E8" w:rsidRDefault="005E0E77" w:rsidP="004C21E0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২০২১-২০২২</w:t>
            </w:r>
          </w:p>
        </w:tc>
        <w:tc>
          <w:tcPr>
            <w:tcW w:w="4590" w:type="dxa"/>
            <w:shd w:val="clear" w:color="auto" w:fill="auto"/>
          </w:tcPr>
          <w:p w:rsidR="004C21E0" w:rsidRPr="00EF49E8" w:rsidRDefault="005E0E77" w:rsidP="005E0E77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১৭</w:t>
            </w:r>
            <w:r w:rsidR="004C21E0" w:rsidRPr="00EF49E8">
              <w:rPr>
                <w:rFonts w:ascii="Nikosh" w:hAnsi="Nikosh" w:cs="Nikosh"/>
                <w:sz w:val="28"/>
              </w:rPr>
              <w:t>,</w:t>
            </w:r>
            <w:r>
              <w:rPr>
                <w:rFonts w:ascii="Nikosh" w:hAnsi="Nikosh" w:cs="Nikosh"/>
                <w:sz w:val="28"/>
              </w:rPr>
              <w:t>৫০০</w:t>
            </w:r>
            <w:r w:rsidR="004C21E0">
              <w:rPr>
                <w:rFonts w:ascii="Nikosh" w:hAnsi="Nikosh" w:cs="Nikosh"/>
                <w:sz w:val="28"/>
              </w:rPr>
              <w:t xml:space="preserve"> </w:t>
            </w:r>
            <w:r w:rsidR="004C21E0" w:rsidRPr="00EF49E8">
              <w:rPr>
                <w:rFonts w:ascii="Nikosh" w:hAnsi="Nikosh" w:cs="Nikosh"/>
                <w:sz w:val="28"/>
              </w:rPr>
              <w:t>জন</w:t>
            </w:r>
          </w:p>
        </w:tc>
        <w:tc>
          <w:tcPr>
            <w:tcW w:w="1800" w:type="dxa"/>
            <w:shd w:val="clear" w:color="auto" w:fill="auto"/>
          </w:tcPr>
          <w:p w:rsidR="004C21E0" w:rsidRPr="00EF49E8" w:rsidRDefault="004C21E0" w:rsidP="004C21E0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--</w:t>
            </w:r>
          </w:p>
        </w:tc>
      </w:tr>
      <w:tr w:rsidR="005E0E77" w:rsidRPr="00EF49E8" w:rsidTr="00586875">
        <w:trPr>
          <w:trHeight w:val="611"/>
        </w:trPr>
        <w:tc>
          <w:tcPr>
            <w:tcW w:w="832" w:type="dxa"/>
            <w:shd w:val="clear" w:color="auto" w:fill="auto"/>
          </w:tcPr>
          <w:p w:rsidR="005E0E77" w:rsidRPr="00EF49E8" w:rsidRDefault="005E0E77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০৩</w:t>
            </w:r>
          </w:p>
        </w:tc>
        <w:tc>
          <w:tcPr>
            <w:tcW w:w="1958" w:type="dxa"/>
            <w:shd w:val="clear" w:color="auto" w:fill="auto"/>
          </w:tcPr>
          <w:p w:rsidR="005E0E77" w:rsidRPr="00EF49E8" w:rsidRDefault="005E0E77" w:rsidP="00A81EA1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২০২২</w:t>
            </w:r>
            <w:r w:rsidRPr="00EF49E8">
              <w:rPr>
                <w:rFonts w:ascii="Nikosh" w:hAnsi="Nikosh" w:cs="Nikosh"/>
                <w:sz w:val="28"/>
              </w:rPr>
              <w:t>-২০২</w:t>
            </w:r>
            <w:r>
              <w:rPr>
                <w:rFonts w:ascii="Nikosh" w:hAnsi="Nikosh" w:cs="Nikosh"/>
                <w:sz w:val="28"/>
              </w:rPr>
              <w:t>৩</w:t>
            </w:r>
          </w:p>
          <w:p w:rsidR="005E0E77" w:rsidRPr="00EF49E8" w:rsidRDefault="00C01722" w:rsidP="00FA4D28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C01722">
              <w:rPr>
                <w:rFonts w:ascii="Nikosh" w:hAnsi="Nikosh" w:cs="Nikosh"/>
                <w:sz w:val="26"/>
              </w:rPr>
              <w:t>(</w:t>
            </w:r>
            <w:r w:rsidR="00FA4D28">
              <w:rPr>
                <w:rFonts w:ascii="Nikosh" w:hAnsi="Nikosh" w:cs="Nikosh"/>
                <w:sz w:val="26"/>
              </w:rPr>
              <w:t>৩০.০৫</w:t>
            </w:r>
            <w:r w:rsidR="005E0E77" w:rsidRPr="00C01722">
              <w:rPr>
                <w:rFonts w:ascii="Nikosh" w:hAnsi="Nikosh" w:cs="Nikosh"/>
                <w:sz w:val="26"/>
              </w:rPr>
              <w:t>.২০২৩ পর্যন্ত</w:t>
            </w:r>
            <w:r w:rsidRPr="00C01722">
              <w:rPr>
                <w:rFonts w:ascii="Nikosh" w:hAnsi="Nikosh" w:cs="Nikosh"/>
                <w:sz w:val="26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:rsidR="005E0E77" w:rsidRDefault="005E0E77" w:rsidP="004C21E0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রেজিস্ট্রেশন(ফিঙ্গার সহ)-   </w:t>
            </w:r>
            <w:r w:rsidR="00586875">
              <w:rPr>
                <w:rFonts w:ascii="Nikosh" w:hAnsi="Nikosh" w:cs="Nikosh"/>
                <w:sz w:val="28"/>
              </w:rPr>
              <w:t xml:space="preserve">         </w:t>
            </w:r>
            <w:r w:rsidR="00FA4D28">
              <w:rPr>
                <w:rFonts w:ascii="Nikosh" w:hAnsi="Nikosh" w:cs="Nikosh"/>
                <w:sz w:val="28"/>
              </w:rPr>
              <w:t>২২</w:t>
            </w:r>
            <w:r w:rsidR="00B27E22">
              <w:rPr>
                <w:rFonts w:ascii="Nikosh" w:hAnsi="Nikosh" w:cs="Nikosh"/>
                <w:sz w:val="28"/>
              </w:rPr>
              <w:t>,</w:t>
            </w:r>
            <w:r w:rsidR="00FA4D28">
              <w:rPr>
                <w:rFonts w:ascii="Nikosh" w:hAnsi="Nikosh" w:cs="Nikosh"/>
                <w:sz w:val="28"/>
              </w:rPr>
              <w:t xml:space="preserve">১৩২ </w:t>
            </w:r>
            <w:r w:rsidRPr="00EF49E8">
              <w:rPr>
                <w:rFonts w:ascii="Nikosh" w:hAnsi="Nikosh" w:cs="Nikosh"/>
                <w:sz w:val="28"/>
              </w:rPr>
              <w:t>জন</w:t>
            </w:r>
          </w:p>
          <w:p w:rsidR="005E0E77" w:rsidRPr="00EF49E8" w:rsidRDefault="005E0E77" w:rsidP="005868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ফিঙ্গার (আমি প্রবাসী</w:t>
            </w:r>
            <w:r w:rsidR="00586875">
              <w:rPr>
                <w:rFonts w:ascii="Nikosh" w:hAnsi="Nikosh" w:cs="Nikosh"/>
                <w:sz w:val="28"/>
              </w:rPr>
              <w:t xml:space="preserve"> রেজিঃসহ</w:t>
            </w:r>
            <w:r w:rsidR="00FA4D28">
              <w:rPr>
                <w:rFonts w:ascii="Nikosh" w:hAnsi="Nikosh" w:cs="Nikosh"/>
                <w:sz w:val="28"/>
              </w:rPr>
              <w:t xml:space="preserve">)-   </w:t>
            </w:r>
            <w:r w:rsidR="00586875">
              <w:rPr>
                <w:rFonts w:ascii="Nikosh" w:hAnsi="Nikosh" w:cs="Nikosh"/>
                <w:sz w:val="28"/>
              </w:rPr>
              <w:t xml:space="preserve">৩১,৫২০ </w:t>
            </w:r>
            <w:r>
              <w:rPr>
                <w:rFonts w:ascii="Nikosh" w:hAnsi="Nikosh" w:cs="Nikosh"/>
                <w:sz w:val="28"/>
              </w:rPr>
              <w:t>জন</w:t>
            </w:r>
          </w:p>
        </w:tc>
        <w:tc>
          <w:tcPr>
            <w:tcW w:w="1800" w:type="dxa"/>
            <w:shd w:val="clear" w:color="auto" w:fill="auto"/>
          </w:tcPr>
          <w:p w:rsidR="005E0E77" w:rsidRPr="00EF49E8" w:rsidRDefault="005E0E77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--</w:t>
            </w:r>
          </w:p>
        </w:tc>
      </w:tr>
      <w:tr w:rsidR="003F5D5E" w:rsidRPr="00EF49E8" w:rsidTr="00586875">
        <w:tc>
          <w:tcPr>
            <w:tcW w:w="2790" w:type="dxa"/>
            <w:gridSpan w:val="2"/>
            <w:shd w:val="clear" w:color="auto" w:fill="auto"/>
          </w:tcPr>
          <w:p w:rsidR="003F5D5E" w:rsidRPr="00EF49E8" w:rsidRDefault="005E0E77" w:rsidP="00A81EA1">
            <w:pPr>
              <w:autoSpaceDE w:val="0"/>
              <w:autoSpaceDN w:val="0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মোট ফিঙ্গার-  </w:t>
            </w:r>
          </w:p>
        </w:tc>
        <w:tc>
          <w:tcPr>
            <w:tcW w:w="4590" w:type="dxa"/>
            <w:shd w:val="clear" w:color="auto" w:fill="auto"/>
          </w:tcPr>
          <w:p w:rsidR="003F5D5E" w:rsidRPr="00EF49E8" w:rsidRDefault="005E0E77" w:rsidP="00FA4D2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                   </w:t>
            </w:r>
            <w:r w:rsidR="00FA4D28">
              <w:rPr>
                <w:rFonts w:ascii="Nikosh" w:hAnsi="Nikosh" w:cs="Nikosh"/>
                <w:sz w:val="28"/>
              </w:rPr>
              <w:t xml:space="preserve">        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 w:rsidR="00FA4D28">
              <w:rPr>
                <w:rFonts w:ascii="Nikosh" w:hAnsi="Nikosh" w:cs="Nikosh"/>
                <w:sz w:val="28"/>
              </w:rPr>
              <w:t>৫৩</w:t>
            </w:r>
            <w:r w:rsidR="00B27E22">
              <w:rPr>
                <w:rFonts w:ascii="Nikosh" w:hAnsi="Nikosh" w:cs="Nikosh"/>
                <w:sz w:val="28"/>
              </w:rPr>
              <w:t>,</w:t>
            </w:r>
            <w:r w:rsidR="00FA4D28">
              <w:rPr>
                <w:rFonts w:ascii="Nikosh" w:hAnsi="Nikosh" w:cs="Nikosh"/>
                <w:sz w:val="28"/>
              </w:rPr>
              <w:t>৬৫২</w:t>
            </w:r>
            <w:r>
              <w:rPr>
                <w:rFonts w:ascii="Nikosh" w:hAnsi="Nikosh" w:cs="Nikosh"/>
                <w:sz w:val="28"/>
              </w:rPr>
              <w:t xml:space="preserve"> জন</w:t>
            </w:r>
          </w:p>
        </w:tc>
        <w:tc>
          <w:tcPr>
            <w:tcW w:w="1800" w:type="dxa"/>
            <w:shd w:val="clear" w:color="auto" w:fill="auto"/>
          </w:tcPr>
          <w:p w:rsidR="003F5D5E" w:rsidRPr="00EF49E8" w:rsidRDefault="00074E7E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--</w:t>
            </w:r>
          </w:p>
        </w:tc>
      </w:tr>
    </w:tbl>
    <w:p w:rsidR="003F5D5E" w:rsidRPr="00EF49E8" w:rsidRDefault="003F5D5E" w:rsidP="003F5D5E">
      <w:pPr>
        <w:autoSpaceDE w:val="0"/>
        <w:autoSpaceDN w:val="0"/>
        <w:rPr>
          <w:rFonts w:ascii="Nikosh" w:hAnsi="Nikosh" w:cs="Nikosh"/>
          <w:sz w:val="32"/>
          <w:szCs w:val="36"/>
        </w:rPr>
      </w:pPr>
      <w:r w:rsidRPr="00EF49E8">
        <w:rPr>
          <w:rFonts w:ascii="Nikosh" w:hAnsi="Nikosh" w:cs="Nikosh"/>
          <w:sz w:val="32"/>
          <w:szCs w:val="36"/>
        </w:rPr>
        <w:t>বহির্গমণ ছাড়পত্র ও স্মার্টকার্ডঃ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868"/>
        <w:gridCol w:w="1530"/>
        <w:gridCol w:w="4950"/>
      </w:tblGrid>
      <w:tr w:rsidR="003F5D5E" w:rsidRPr="00EF49E8" w:rsidTr="0045302C">
        <w:tc>
          <w:tcPr>
            <w:tcW w:w="832" w:type="dxa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EF49E8">
              <w:rPr>
                <w:rFonts w:ascii="Nikosh" w:hAnsi="Nikosh" w:cs="Nikosh"/>
                <w:sz w:val="28"/>
                <w:szCs w:val="36"/>
              </w:rPr>
              <w:t>ক্রঃনং</w:t>
            </w:r>
          </w:p>
        </w:tc>
        <w:tc>
          <w:tcPr>
            <w:tcW w:w="1868" w:type="dxa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EF49E8">
              <w:rPr>
                <w:rFonts w:ascii="Nikosh" w:hAnsi="Nikosh" w:cs="Nikosh"/>
                <w:sz w:val="28"/>
                <w:szCs w:val="36"/>
              </w:rPr>
              <w:t>বছর</w:t>
            </w:r>
          </w:p>
        </w:tc>
        <w:tc>
          <w:tcPr>
            <w:tcW w:w="1530" w:type="dxa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EF49E8">
              <w:rPr>
                <w:rFonts w:ascii="Nikosh" w:hAnsi="Nikosh" w:cs="Nikosh"/>
                <w:sz w:val="28"/>
                <w:szCs w:val="36"/>
              </w:rPr>
              <w:t>সংখ্যা</w:t>
            </w:r>
          </w:p>
        </w:tc>
        <w:tc>
          <w:tcPr>
            <w:tcW w:w="4950" w:type="dxa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EF49E8">
              <w:rPr>
                <w:rFonts w:ascii="Nikosh" w:hAnsi="Nikosh" w:cs="Nikosh"/>
                <w:sz w:val="28"/>
                <w:szCs w:val="36"/>
              </w:rPr>
              <w:t>মন্তব্য</w:t>
            </w:r>
          </w:p>
        </w:tc>
      </w:tr>
      <w:tr w:rsidR="00815F14" w:rsidRPr="00EF49E8" w:rsidTr="0045302C">
        <w:tc>
          <w:tcPr>
            <w:tcW w:w="832" w:type="dxa"/>
            <w:shd w:val="clear" w:color="auto" w:fill="auto"/>
          </w:tcPr>
          <w:p w:rsidR="00815F14" w:rsidRPr="00EF49E8" w:rsidRDefault="00815F14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০১</w:t>
            </w:r>
          </w:p>
        </w:tc>
        <w:tc>
          <w:tcPr>
            <w:tcW w:w="1868" w:type="dxa"/>
            <w:shd w:val="clear" w:color="auto" w:fill="auto"/>
          </w:tcPr>
          <w:p w:rsidR="00815F14" w:rsidRPr="00EF49E8" w:rsidRDefault="00815F14" w:rsidP="009E280C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২০২০</w:t>
            </w:r>
          </w:p>
        </w:tc>
        <w:tc>
          <w:tcPr>
            <w:tcW w:w="1530" w:type="dxa"/>
            <w:shd w:val="clear" w:color="auto" w:fill="auto"/>
          </w:tcPr>
          <w:p w:rsidR="00815F14" w:rsidRPr="00EF49E8" w:rsidRDefault="00815F14" w:rsidP="009E280C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২০২ জন</w:t>
            </w:r>
          </w:p>
        </w:tc>
        <w:tc>
          <w:tcPr>
            <w:tcW w:w="4950" w:type="dxa"/>
            <w:shd w:val="clear" w:color="auto" w:fill="auto"/>
          </w:tcPr>
          <w:p w:rsidR="00815F14" w:rsidRPr="00EF49E8" w:rsidRDefault="00815F14" w:rsidP="009E280C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মার্চ ২০২০ পর্যন্ত (করোনা ভাইরাসের কারণে বন্ধ ছিল)</w:t>
            </w:r>
          </w:p>
        </w:tc>
      </w:tr>
      <w:tr w:rsidR="0084193B" w:rsidRPr="00EF49E8" w:rsidTr="0045302C">
        <w:tc>
          <w:tcPr>
            <w:tcW w:w="832" w:type="dxa"/>
            <w:shd w:val="clear" w:color="auto" w:fill="auto"/>
          </w:tcPr>
          <w:p w:rsidR="0084193B" w:rsidRPr="00EF49E8" w:rsidRDefault="0084193B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০২</w:t>
            </w:r>
          </w:p>
        </w:tc>
        <w:tc>
          <w:tcPr>
            <w:tcW w:w="1868" w:type="dxa"/>
            <w:shd w:val="clear" w:color="auto" w:fill="auto"/>
          </w:tcPr>
          <w:p w:rsidR="0084193B" w:rsidRPr="00EF49E8" w:rsidRDefault="00815F14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২০২১</w:t>
            </w:r>
          </w:p>
        </w:tc>
        <w:tc>
          <w:tcPr>
            <w:tcW w:w="1530" w:type="dxa"/>
            <w:shd w:val="clear" w:color="auto" w:fill="auto"/>
          </w:tcPr>
          <w:p w:rsidR="0084193B" w:rsidRPr="00EF49E8" w:rsidRDefault="00815F14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--</w:t>
            </w:r>
          </w:p>
        </w:tc>
        <w:tc>
          <w:tcPr>
            <w:tcW w:w="4950" w:type="dxa"/>
            <w:shd w:val="clear" w:color="auto" w:fill="auto"/>
          </w:tcPr>
          <w:p w:rsidR="0084193B" w:rsidRPr="00EF49E8" w:rsidRDefault="00815F14" w:rsidP="00815F1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করোনা ভাইরাসের কারণে বন্ধ ছিল</w:t>
            </w:r>
          </w:p>
        </w:tc>
      </w:tr>
      <w:tr w:rsidR="00815F14" w:rsidRPr="00EF49E8" w:rsidTr="00815F14">
        <w:trPr>
          <w:trHeight w:val="557"/>
        </w:trPr>
        <w:tc>
          <w:tcPr>
            <w:tcW w:w="832" w:type="dxa"/>
            <w:shd w:val="clear" w:color="auto" w:fill="auto"/>
          </w:tcPr>
          <w:p w:rsidR="00815F14" w:rsidRPr="00EF49E8" w:rsidRDefault="00815F14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০৩</w:t>
            </w:r>
          </w:p>
        </w:tc>
        <w:tc>
          <w:tcPr>
            <w:tcW w:w="1868" w:type="dxa"/>
            <w:shd w:val="clear" w:color="auto" w:fill="auto"/>
          </w:tcPr>
          <w:p w:rsidR="00815F14" w:rsidRPr="00EF49E8" w:rsidRDefault="00815F14" w:rsidP="00B674CA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২০২২</w:t>
            </w:r>
          </w:p>
        </w:tc>
        <w:tc>
          <w:tcPr>
            <w:tcW w:w="1530" w:type="dxa"/>
            <w:shd w:val="clear" w:color="auto" w:fill="auto"/>
          </w:tcPr>
          <w:p w:rsidR="00815F14" w:rsidRPr="00EF49E8" w:rsidRDefault="00815F14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--</w:t>
            </w:r>
          </w:p>
        </w:tc>
        <w:tc>
          <w:tcPr>
            <w:tcW w:w="4950" w:type="dxa"/>
            <w:shd w:val="clear" w:color="auto" w:fill="auto"/>
          </w:tcPr>
          <w:p w:rsidR="00815F14" w:rsidRPr="00815F14" w:rsidRDefault="00815F14" w:rsidP="00815F14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</w:rPr>
              <w:t xml:space="preserve">বিএমইটি’র নির্দেশনার আলোকে </w:t>
            </w:r>
            <w:r>
              <w:rPr>
                <w:rFonts w:ascii="Nikosh" w:hAnsi="Nikosh" w:cs="Nikosh"/>
                <w:sz w:val="28"/>
                <w:szCs w:val="28"/>
              </w:rPr>
              <w:t>বহির্গমণ ছাড়পত্র ও স্মার্টকার্ড কার্যক্রম বন্ধ রয়েছে।</w:t>
            </w:r>
          </w:p>
        </w:tc>
      </w:tr>
      <w:tr w:rsidR="003F5D5E" w:rsidRPr="00EF49E8" w:rsidTr="0045302C">
        <w:tc>
          <w:tcPr>
            <w:tcW w:w="2700" w:type="dxa"/>
            <w:gridSpan w:val="2"/>
            <w:shd w:val="clear" w:color="auto" w:fill="auto"/>
          </w:tcPr>
          <w:p w:rsidR="003F5D5E" w:rsidRPr="00EF49E8" w:rsidRDefault="003F5D5E" w:rsidP="00A81EA1">
            <w:pPr>
              <w:autoSpaceDE w:val="0"/>
              <w:autoSpaceDN w:val="0"/>
              <w:jc w:val="right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মোট</w:t>
            </w:r>
          </w:p>
        </w:tc>
        <w:tc>
          <w:tcPr>
            <w:tcW w:w="1530" w:type="dxa"/>
            <w:shd w:val="clear" w:color="auto" w:fill="auto"/>
          </w:tcPr>
          <w:p w:rsidR="003F5D5E" w:rsidRPr="00EF49E8" w:rsidRDefault="00192006" w:rsidP="00815F14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</w:t>
            </w:r>
            <w:r w:rsidR="00815F14">
              <w:rPr>
                <w:rFonts w:ascii="Nikosh" w:hAnsi="Nikosh" w:cs="Nikosh"/>
                <w:sz w:val="28"/>
              </w:rPr>
              <w:t>২০</w:t>
            </w:r>
            <w:r w:rsidR="00074E7E" w:rsidRPr="00EF49E8">
              <w:rPr>
                <w:rFonts w:ascii="Nikosh" w:hAnsi="Nikosh" w:cs="Nikosh"/>
                <w:sz w:val="28"/>
              </w:rPr>
              <w:t>২</w:t>
            </w:r>
            <w:r w:rsidR="0084193B" w:rsidRPr="00EF49E8">
              <w:rPr>
                <w:rFonts w:ascii="Nikosh" w:hAnsi="Nikosh" w:cs="Nikosh"/>
                <w:sz w:val="28"/>
              </w:rPr>
              <w:t xml:space="preserve">  </w:t>
            </w:r>
            <w:r w:rsidR="003F5D5E" w:rsidRPr="00EF49E8">
              <w:rPr>
                <w:rFonts w:ascii="Nikosh" w:hAnsi="Nikosh" w:cs="Nikosh"/>
                <w:sz w:val="28"/>
              </w:rPr>
              <w:t>জন</w:t>
            </w:r>
          </w:p>
        </w:tc>
        <w:tc>
          <w:tcPr>
            <w:tcW w:w="4950" w:type="dxa"/>
            <w:shd w:val="clear" w:color="auto" w:fill="auto"/>
          </w:tcPr>
          <w:p w:rsidR="003F5D5E" w:rsidRPr="00EF49E8" w:rsidRDefault="00074E7E" w:rsidP="00074E7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EF49E8">
              <w:rPr>
                <w:rFonts w:ascii="Nikosh" w:hAnsi="Nikosh" w:cs="Nikosh"/>
                <w:sz w:val="28"/>
              </w:rPr>
              <w:t>--</w:t>
            </w:r>
          </w:p>
        </w:tc>
      </w:tr>
    </w:tbl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center"/>
        <w:rPr>
          <w:rFonts w:ascii="Nikosh" w:hAnsi="Nikosh" w:cs="Nikosh"/>
          <w:b/>
          <w:sz w:val="28"/>
        </w:rPr>
      </w:pPr>
      <w:r w:rsidRPr="00123517">
        <w:rPr>
          <w:rFonts w:ascii="Nikosh" w:hAnsi="Nikosh" w:cs="Nikosh"/>
          <w:b/>
          <w:sz w:val="28"/>
        </w:rPr>
        <w:t>আর্থিক অনুদান, মৃত্যুজনিত ক্ষতিপূরণ, লাশ দাফনের অনুদান ও শিক্ষাবৃত্তিঃ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630"/>
        <w:gridCol w:w="1440"/>
        <w:gridCol w:w="810"/>
        <w:gridCol w:w="630"/>
        <w:gridCol w:w="720"/>
        <w:gridCol w:w="720"/>
        <w:gridCol w:w="1260"/>
        <w:gridCol w:w="1170"/>
      </w:tblGrid>
      <w:tr w:rsidR="003F5D5E" w:rsidRPr="000765EE" w:rsidTr="00611F1F">
        <w:trPr>
          <w:trHeight w:val="422"/>
        </w:trPr>
        <w:tc>
          <w:tcPr>
            <w:tcW w:w="450" w:type="dxa"/>
            <w:vMerge w:val="restart"/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ক্রঃ নং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বছর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আর্থিক অনুদান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মৃত্যুজনিত ক্ষতিপূরণ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শিক্ষাবৃত্তি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মন্তব্য</w:t>
            </w:r>
          </w:p>
        </w:tc>
      </w:tr>
      <w:tr w:rsidR="003F5D5E" w:rsidRPr="000765EE" w:rsidTr="00DB52B3">
        <w:trPr>
          <w:trHeight w:val="480"/>
        </w:trPr>
        <w:tc>
          <w:tcPr>
            <w:tcW w:w="450" w:type="dxa"/>
            <w:vMerge/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সংখ্যা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টাকা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সংখ্যা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টাকা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ইউএস ডলার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টাকা</w:t>
            </w:r>
          </w:p>
        </w:tc>
        <w:tc>
          <w:tcPr>
            <w:tcW w:w="1170" w:type="dxa"/>
            <w:vMerge/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  <w:tr w:rsidR="00815F14" w:rsidRPr="000765EE" w:rsidTr="00DB52B3">
        <w:tc>
          <w:tcPr>
            <w:tcW w:w="450" w:type="dxa"/>
            <w:shd w:val="clear" w:color="auto" w:fill="auto"/>
          </w:tcPr>
          <w:p w:rsidR="00815F14" w:rsidRPr="000765EE" w:rsidRDefault="00815F14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১</w:t>
            </w:r>
          </w:p>
        </w:tc>
        <w:tc>
          <w:tcPr>
            <w:tcW w:w="162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২০২০-২১</w:t>
            </w:r>
          </w:p>
        </w:tc>
        <w:tc>
          <w:tcPr>
            <w:tcW w:w="63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৮১</w:t>
            </w:r>
          </w:p>
        </w:tc>
        <w:tc>
          <w:tcPr>
            <w:tcW w:w="144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২,৪৩,০০,০০০/-</w:t>
            </w:r>
          </w:p>
        </w:tc>
        <w:tc>
          <w:tcPr>
            <w:tcW w:w="81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১১</w:t>
            </w:r>
          </w:p>
        </w:tc>
        <w:tc>
          <w:tcPr>
            <w:tcW w:w="63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৬৩</w:t>
            </w:r>
          </w:p>
        </w:tc>
        <w:tc>
          <w:tcPr>
            <w:tcW w:w="126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৯,৭৭,৩০০/-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815F14" w:rsidRPr="000765EE" w:rsidRDefault="00815F14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765EE">
              <w:rPr>
                <w:rFonts w:ascii="Nikosh" w:hAnsi="Nikosh" w:cs="Nikosh"/>
                <w:sz w:val="20"/>
                <w:szCs w:val="20"/>
              </w:rPr>
              <w:t>বর্তমা</w:t>
            </w:r>
            <w:r w:rsidR="00611F1F">
              <w:rPr>
                <w:rFonts w:ascii="Nikosh" w:hAnsi="Nikosh" w:cs="Nikosh"/>
                <w:sz w:val="20"/>
                <w:szCs w:val="20"/>
              </w:rPr>
              <w:t xml:space="preserve">নে যাবতীয় অনুদান সরাসরি অনলাইন ব্যাংক হিসাবে </w:t>
            </w:r>
            <w:r w:rsidRPr="000765EE">
              <w:rPr>
                <w:rFonts w:ascii="Nikosh" w:hAnsi="Nikosh" w:cs="Nikosh"/>
                <w:sz w:val="20"/>
                <w:szCs w:val="20"/>
              </w:rPr>
              <w:t>প্রেরণ করা হয়।</w:t>
            </w:r>
          </w:p>
        </w:tc>
      </w:tr>
      <w:tr w:rsidR="00815F14" w:rsidRPr="000765EE" w:rsidTr="00DB52B3">
        <w:tc>
          <w:tcPr>
            <w:tcW w:w="450" w:type="dxa"/>
            <w:shd w:val="clear" w:color="auto" w:fill="auto"/>
          </w:tcPr>
          <w:p w:rsidR="00815F14" w:rsidRPr="000765EE" w:rsidRDefault="00815F14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২</w:t>
            </w:r>
          </w:p>
        </w:tc>
        <w:tc>
          <w:tcPr>
            <w:tcW w:w="162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২০২১-২২</w:t>
            </w:r>
          </w:p>
        </w:tc>
        <w:tc>
          <w:tcPr>
            <w:tcW w:w="63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৮৯</w:t>
            </w:r>
          </w:p>
        </w:tc>
        <w:tc>
          <w:tcPr>
            <w:tcW w:w="144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২,</w:t>
            </w:r>
            <w:r>
              <w:rPr>
                <w:rFonts w:ascii="Nikosh" w:hAnsi="Nikosh" w:cs="Nikosh"/>
                <w:szCs w:val="22"/>
              </w:rPr>
              <w:t>৮২</w:t>
            </w:r>
            <w:r w:rsidRPr="000765EE">
              <w:rPr>
                <w:rFonts w:ascii="Nikosh" w:hAnsi="Nikosh" w:cs="Nikosh"/>
                <w:szCs w:val="22"/>
              </w:rPr>
              <w:t>,০০,০০০/-</w:t>
            </w:r>
          </w:p>
        </w:tc>
        <w:tc>
          <w:tcPr>
            <w:tcW w:w="81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</w:rPr>
              <w:t>২৩</w:t>
            </w:r>
          </w:p>
        </w:tc>
        <w:tc>
          <w:tcPr>
            <w:tcW w:w="63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৫৬</w:t>
            </w:r>
          </w:p>
        </w:tc>
        <w:tc>
          <w:tcPr>
            <w:tcW w:w="1260" w:type="dxa"/>
            <w:shd w:val="clear" w:color="auto" w:fill="auto"/>
          </w:tcPr>
          <w:p w:rsidR="00815F14" w:rsidRPr="000765EE" w:rsidRDefault="00815F14" w:rsidP="009E280C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৯,৭৭,০০০/-</w:t>
            </w:r>
          </w:p>
        </w:tc>
        <w:tc>
          <w:tcPr>
            <w:tcW w:w="1170" w:type="dxa"/>
            <w:vMerge/>
            <w:shd w:val="clear" w:color="auto" w:fill="auto"/>
          </w:tcPr>
          <w:p w:rsidR="00815F14" w:rsidRPr="000765EE" w:rsidRDefault="00815F14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  <w:tr w:rsidR="00EF49E8" w:rsidRPr="000765EE" w:rsidTr="00DB52B3">
        <w:tc>
          <w:tcPr>
            <w:tcW w:w="450" w:type="dxa"/>
            <w:shd w:val="clear" w:color="auto" w:fill="auto"/>
          </w:tcPr>
          <w:p w:rsidR="00EF49E8" w:rsidRPr="000765EE" w:rsidRDefault="000765E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৩</w:t>
            </w:r>
          </w:p>
        </w:tc>
        <w:tc>
          <w:tcPr>
            <w:tcW w:w="1620" w:type="dxa"/>
            <w:shd w:val="clear" w:color="auto" w:fill="auto"/>
          </w:tcPr>
          <w:p w:rsidR="00EF49E8" w:rsidRDefault="00815F14" w:rsidP="00EF49E8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</w:rPr>
              <w:t>২০২২-২৩</w:t>
            </w:r>
          </w:p>
          <w:p w:rsidR="00815F14" w:rsidRPr="000765EE" w:rsidRDefault="009E280C" w:rsidP="00810CCF">
            <w:pPr>
              <w:tabs>
                <w:tab w:val="left" w:pos="210"/>
              </w:tabs>
              <w:autoSpaceDE w:val="0"/>
              <w:autoSpaceDN w:val="0"/>
              <w:rPr>
                <w:rFonts w:ascii="Nikosh" w:hAnsi="Nikosh" w:cs="Nikosh"/>
              </w:rPr>
            </w:pPr>
            <w:r w:rsidRPr="00DB52B3">
              <w:rPr>
                <w:rFonts w:ascii="Nikosh" w:hAnsi="Nikosh" w:cs="Nikosh"/>
                <w:szCs w:val="22"/>
              </w:rPr>
              <w:t>(</w:t>
            </w:r>
            <w:r w:rsidR="000271BA">
              <w:rPr>
                <w:rFonts w:ascii="Nikosh" w:hAnsi="Nikosh" w:cs="Nikosh"/>
                <w:szCs w:val="22"/>
              </w:rPr>
              <w:t>৩০</w:t>
            </w:r>
            <w:r w:rsidR="00815F14" w:rsidRPr="00DB52B3">
              <w:rPr>
                <w:rFonts w:ascii="Nikosh" w:hAnsi="Nikosh" w:cs="Nikosh"/>
                <w:szCs w:val="22"/>
              </w:rPr>
              <w:t>-০</w:t>
            </w:r>
            <w:r w:rsidR="00810CCF">
              <w:rPr>
                <w:rFonts w:ascii="Nikosh" w:hAnsi="Nikosh" w:cs="Nikosh"/>
                <w:szCs w:val="22"/>
              </w:rPr>
              <w:t>৫</w:t>
            </w:r>
            <w:r w:rsidR="00815F14" w:rsidRPr="00DB52B3">
              <w:rPr>
                <w:rFonts w:ascii="Nikosh" w:hAnsi="Nikosh" w:cs="Nikosh"/>
                <w:szCs w:val="22"/>
              </w:rPr>
              <w:t>-২৩ পর্যন্ত)</w:t>
            </w:r>
          </w:p>
        </w:tc>
        <w:tc>
          <w:tcPr>
            <w:tcW w:w="630" w:type="dxa"/>
            <w:shd w:val="clear" w:color="auto" w:fill="auto"/>
          </w:tcPr>
          <w:p w:rsidR="00EF49E8" w:rsidRPr="000765EE" w:rsidRDefault="00810CCF" w:rsidP="00EF49E8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</w:rPr>
              <w:t>৭৬</w:t>
            </w:r>
          </w:p>
        </w:tc>
        <w:tc>
          <w:tcPr>
            <w:tcW w:w="1440" w:type="dxa"/>
            <w:shd w:val="clear" w:color="auto" w:fill="auto"/>
          </w:tcPr>
          <w:p w:rsidR="00EF49E8" w:rsidRPr="000765EE" w:rsidRDefault="00810CCF" w:rsidP="00C524EE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</w:rPr>
              <w:t>২,২৮,০০</w:t>
            </w:r>
            <w:r w:rsidR="00EF49E8" w:rsidRPr="000765EE">
              <w:rPr>
                <w:rFonts w:ascii="Nikosh" w:hAnsi="Nikosh" w:cs="Nikosh"/>
                <w:szCs w:val="22"/>
              </w:rPr>
              <w:t>,০০০</w:t>
            </w:r>
            <w:r w:rsidR="000765EE" w:rsidRPr="000765EE">
              <w:rPr>
                <w:rFonts w:ascii="Nikosh" w:hAnsi="Nikosh" w:cs="Nikosh"/>
                <w:szCs w:val="22"/>
              </w:rPr>
              <w:t>/-</w:t>
            </w:r>
          </w:p>
        </w:tc>
        <w:tc>
          <w:tcPr>
            <w:tcW w:w="810" w:type="dxa"/>
            <w:shd w:val="clear" w:color="auto" w:fill="auto"/>
          </w:tcPr>
          <w:p w:rsidR="00EF49E8" w:rsidRPr="000765EE" w:rsidRDefault="00815F14" w:rsidP="00EF49E8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</w:rPr>
              <w:t>১৮</w:t>
            </w:r>
          </w:p>
        </w:tc>
        <w:tc>
          <w:tcPr>
            <w:tcW w:w="630" w:type="dxa"/>
            <w:shd w:val="clear" w:color="auto" w:fill="auto"/>
          </w:tcPr>
          <w:p w:rsidR="00EF49E8" w:rsidRPr="000765EE" w:rsidRDefault="00EF49E8" w:rsidP="00EF49E8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:rsidR="00EF49E8" w:rsidRPr="000765EE" w:rsidRDefault="00EF49E8" w:rsidP="00EF49E8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:rsidR="00EF49E8" w:rsidRPr="000765EE" w:rsidRDefault="007B31D4" w:rsidP="00EF49E8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</w:rPr>
              <w:t>৪৫</w:t>
            </w:r>
          </w:p>
        </w:tc>
        <w:tc>
          <w:tcPr>
            <w:tcW w:w="1260" w:type="dxa"/>
            <w:shd w:val="clear" w:color="auto" w:fill="auto"/>
          </w:tcPr>
          <w:p w:rsidR="00EF49E8" w:rsidRPr="000765EE" w:rsidRDefault="007B31D4" w:rsidP="000765EE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</w:rPr>
              <w:t>৯,৪০</w:t>
            </w:r>
            <w:r w:rsidR="000765EE" w:rsidRPr="000765EE">
              <w:rPr>
                <w:rFonts w:ascii="Nikosh" w:hAnsi="Nikosh" w:cs="Nikosh"/>
                <w:szCs w:val="22"/>
              </w:rPr>
              <w:t>,০০০/-</w:t>
            </w:r>
          </w:p>
        </w:tc>
        <w:tc>
          <w:tcPr>
            <w:tcW w:w="1170" w:type="dxa"/>
            <w:vMerge/>
            <w:shd w:val="clear" w:color="auto" w:fill="auto"/>
          </w:tcPr>
          <w:p w:rsidR="00EF49E8" w:rsidRPr="000765EE" w:rsidRDefault="00EF49E8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  <w:tr w:rsidR="003F5D5E" w:rsidRPr="000765EE" w:rsidTr="00DB52B3">
        <w:tc>
          <w:tcPr>
            <w:tcW w:w="2070" w:type="dxa"/>
            <w:gridSpan w:val="2"/>
            <w:shd w:val="clear" w:color="auto" w:fill="auto"/>
          </w:tcPr>
          <w:p w:rsidR="003F5D5E" w:rsidRPr="000765EE" w:rsidRDefault="003F5D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  <w:szCs w:val="22"/>
              </w:rPr>
              <w:t>মোট</w:t>
            </w:r>
          </w:p>
        </w:tc>
        <w:tc>
          <w:tcPr>
            <w:tcW w:w="630" w:type="dxa"/>
            <w:shd w:val="clear" w:color="auto" w:fill="auto"/>
          </w:tcPr>
          <w:p w:rsidR="003F5D5E" w:rsidRPr="000765EE" w:rsidRDefault="00810CCF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২৪৬</w:t>
            </w:r>
          </w:p>
        </w:tc>
        <w:tc>
          <w:tcPr>
            <w:tcW w:w="1440" w:type="dxa"/>
            <w:shd w:val="clear" w:color="auto" w:fill="auto"/>
          </w:tcPr>
          <w:p w:rsidR="003F5D5E" w:rsidRPr="000765EE" w:rsidRDefault="00810CCF" w:rsidP="008B5370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৭,৫৩,০০</w:t>
            </w:r>
            <w:r w:rsidR="00150A5E">
              <w:rPr>
                <w:rFonts w:ascii="Nikosh" w:hAnsi="Nikosh" w:cs="Nikosh"/>
              </w:rPr>
              <w:t>,</w:t>
            </w:r>
            <w:r w:rsidR="008B5370">
              <w:rPr>
                <w:rFonts w:ascii="Nikosh" w:hAnsi="Nikosh" w:cs="Nikosh"/>
              </w:rPr>
              <w:t>০০০/-</w:t>
            </w:r>
          </w:p>
        </w:tc>
        <w:tc>
          <w:tcPr>
            <w:tcW w:w="810" w:type="dxa"/>
            <w:shd w:val="clear" w:color="auto" w:fill="auto"/>
          </w:tcPr>
          <w:p w:rsidR="003F5D5E" w:rsidRPr="000765EE" w:rsidRDefault="00150A5E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630" w:type="dxa"/>
            <w:shd w:val="clear" w:color="auto" w:fill="auto"/>
          </w:tcPr>
          <w:p w:rsidR="003F5D5E" w:rsidRPr="000765EE" w:rsidRDefault="00DE1598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:rsidR="003F5D5E" w:rsidRPr="000765EE" w:rsidRDefault="00DE1598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:rsidR="003F5D5E" w:rsidRPr="000765EE" w:rsidRDefault="008B5370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১৬৪</w:t>
            </w:r>
          </w:p>
        </w:tc>
        <w:tc>
          <w:tcPr>
            <w:tcW w:w="1260" w:type="dxa"/>
            <w:shd w:val="clear" w:color="auto" w:fill="auto"/>
          </w:tcPr>
          <w:p w:rsidR="003F5D5E" w:rsidRPr="000765EE" w:rsidRDefault="00150A5E" w:rsidP="00150A5E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২৮,৯৪,৩</w:t>
            </w:r>
            <w:r w:rsidR="000765EE" w:rsidRPr="000765EE">
              <w:rPr>
                <w:rFonts w:ascii="Nikosh" w:hAnsi="Nikosh" w:cs="Nikosh"/>
              </w:rPr>
              <w:t>০০/-</w:t>
            </w:r>
          </w:p>
        </w:tc>
        <w:tc>
          <w:tcPr>
            <w:tcW w:w="1170" w:type="dxa"/>
            <w:shd w:val="clear" w:color="auto" w:fill="auto"/>
          </w:tcPr>
          <w:p w:rsidR="003F5D5E" w:rsidRPr="000765EE" w:rsidRDefault="00DE1598" w:rsidP="00A81EA1">
            <w:pPr>
              <w:tabs>
                <w:tab w:val="left" w:pos="210"/>
              </w:tabs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765EE">
              <w:rPr>
                <w:rFonts w:ascii="Nikosh" w:hAnsi="Nikosh" w:cs="Nikosh"/>
              </w:rPr>
              <w:t>--</w:t>
            </w:r>
          </w:p>
        </w:tc>
      </w:tr>
    </w:tbl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14"/>
        </w:rPr>
      </w:pPr>
    </w:p>
    <w:p w:rsidR="003F5D5E" w:rsidRPr="006232CF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12"/>
        </w:rPr>
      </w:pPr>
      <w:r w:rsidRPr="00123517">
        <w:rPr>
          <w:rFonts w:ascii="Nikosh" w:hAnsi="Nikosh" w:cs="Nikosh"/>
        </w:rPr>
        <w:tab/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অবৈধ অভিবাসন প্রতিরোধে ও জনসচেতনতা বৃদ্ধির লক্ষ্যে ডিইএমও, যশোর’র আওতাধীন জেলা,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Nikosh" w:hAnsi="Nikosh" w:cs="Nikosh"/>
          <w:sz w:val="28"/>
        </w:rPr>
        <w:t xml:space="preserve">      উপজেলা ও ইউনিয়ন পর্যায়ে ব্যাপক প্রচার প্রচারণার লক্ষ্যে সেবা কার্যক্রম সম্বলিত লিফলেট, ব্র</w:t>
      </w:r>
      <w:r w:rsidR="00CA3604">
        <w:rPr>
          <w:rFonts w:ascii="Nikosh" w:hAnsi="Nikosh" w:cs="Nikosh"/>
          <w:sz w:val="28"/>
        </w:rPr>
        <w:t>ু</w:t>
      </w:r>
      <w:r w:rsidRPr="00123517">
        <w:rPr>
          <w:rFonts w:ascii="Nikosh" w:hAnsi="Nikosh" w:cs="Nikosh"/>
          <w:sz w:val="28"/>
        </w:rPr>
        <w:t>শিউর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Nikosh" w:hAnsi="Nikosh" w:cs="Nikosh"/>
          <w:sz w:val="28"/>
        </w:rPr>
        <w:t xml:space="preserve">      এবং পুস্তিকা বিতরণ। ইলেকট্রনিক ও প্রিন্ট মিডিয়ার মাধ্যমে বিজ্ঞপ্তি প্রচার এবং প্রজেক্টরের মাধ্যমে বড়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Nikosh" w:hAnsi="Nikosh" w:cs="Nikosh"/>
          <w:sz w:val="28"/>
        </w:rPr>
        <w:t xml:space="preserve">     </w:t>
      </w:r>
      <w:r w:rsidR="00CA3604">
        <w:rPr>
          <w:rFonts w:ascii="Nikosh" w:hAnsi="Nikosh" w:cs="Nikosh"/>
          <w:sz w:val="28"/>
        </w:rPr>
        <w:t xml:space="preserve"> </w:t>
      </w:r>
      <w:r w:rsidRPr="00123517">
        <w:rPr>
          <w:rFonts w:ascii="Nikosh" w:hAnsi="Nikosh" w:cs="Nikosh"/>
          <w:sz w:val="28"/>
        </w:rPr>
        <w:t xml:space="preserve">পর্দায় ভিডিও চিত্র প্রদর্শন। যাবতীয় কার্যক্রম অব্যাহত রয়েছে। 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="007A22D0">
        <w:rPr>
          <w:rFonts w:ascii="Nikosh" w:hAnsi="Nikosh" w:cs="Nikosh"/>
          <w:sz w:val="28"/>
        </w:rPr>
        <w:t>ডিজিটাল উদ্ভাবনী মেলা’২০২২</w:t>
      </w:r>
      <w:r w:rsidRPr="00123517">
        <w:rPr>
          <w:rFonts w:ascii="Nikosh" w:hAnsi="Nikosh" w:cs="Nikosh"/>
          <w:sz w:val="28"/>
        </w:rPr>
        <w:t xml:space="preserve"> </w:t>
      </w:r>
      <w:r w:rsidR="007A22D0">
        <w:rPr>
          <w:rFonts w:ascii="Nikosh" w:hAnsi="Nikosh" w:cs="Nikosh"/>
          <w:sz w:val="28"/>
        </w:rPr>
        <w:t>শ্রেষ্</w:t>
      </w:r>
      <w:proofErr w:type="gramStart"/>
      <w:r w:rsidR="007A22D0">
        <w:rPr>
          <w:rFonts w:ascii="Nikosh" w:hAnsi="Nikosh" w:cs="Nikosh"/>
          <w:sz w:val="28"/>
        </w:rPr>
        <w:t>ঠ  স</w:t>
      </w:r>
      <w:proofErr w:type="gramEnd"/>
      <w:r w:rsidR="007A22D0">
        <w:rPr>
          <w:rFonts w:ascii="Nikosh" w:hAnsi="Nikosh" w:cs="Nikosh"/>
          <w:sz w:val="28"/>
        </w:rPr>
        <w:t>েবা প্রদানকারী স্টল হিসেবে ২য়</w:t>
      </w:r>
      <w:r w:rsidRPr="00123517">
        <w:rPr>
          <w:rFonts w:ascii="Nikosh" w:hAnsi="Nikosh" w:cs="Nikosh"/>
          <w:sz w:val="28"/>
        </w:rPr>
        <w:t xml:space="preserve"> স্থান </w:t>
      </w:r>
      <w:r w:rsidR="007A22D0">
        <w:rPr>
          <w:rFonts w:ascii="Nikosh" w:hAnsi="Nikosh" w:cs="Nikosh"/>
          <w:sz w:val="28"/>
        </w:rPr>
        <w:t>অর্জন।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অভিবাসী আইন ২০১৩ অনুযায়ী ক্ষতিগ্রস্থদের আইনি সহায়তা প্রদান করা ।</w:t>
      </w:r>
    </w:p>
    <w:p w:rsidR="003F5D5E" w:rsidRDefault="003F5D5E" w:rsidP="005E0E77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অনলাইন ভিসা চেকিং।</w:t>
      </w:r>
    </w:p>
    <w:p w:rsidR="005E0E77" w:rsidRPr="005E0E77" w:rsidRDefault="005E0E77" w:rsidP="005E0E77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</w:rPr>
      </w:pPr>
    </w:p>
    <w:p w:rsidR="002D3849" w:rsidRDefault="002D3849" w:rsidP="005E0E77">
      <w:pPr>
        <w:pStyle w:val="ListParagraph"/>
        <w:ind w:left="0"/>
        <w:jc w:val="center"/>
        <w:rPr>
          <w:rFonts w:ascii="Nikosh" w:eastAsia="Nikosh" w:hAnsi="Nikosh" w:cs="Nikosh"/>
          <w:cs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পৃষ্ঠা -৩</w:t>
      </w:r>
    </w:p>
    <w:p w:rsidR="00CA3604" w:rsidRDefault="00CA3604" w:rsidP="005E0E77">
      <w:pPr>
        <w:pStyle w:val="ListParagraph"/>
        <w:ind w:left="0"/>
        <w:jc w:val="center"/>
        <w:rPr>
          <w:rFonts w:ascii="Nikosh" w:eastAsia="Nikosh" w:hAnsi="Nikosh" w:cs="Nikosh"/>
          <w:lang w:bidi="bn-BD"/>
        </w:rPr>
      </w:pPr>
    </w:p>
    <w:p w:rsidR="00241731" w:rsidRDefault="00241731" w:rsidP="005E0E77">
      <w:pPr>
        <w:pStyle w:val="ListParagraph"/>
        <w:ind w:left="0"/>
        <w:jc w:val="center"/>
        <w:rPr>
          <w:rFonts w:ascii="Nikosh" w:eastAsia="Nikosh" w:hAnsi="Nikosh" w:cs="Nikosh"/>
          <w:lang w:bidi="bn-BD"/>
        </w:rPr>
      </w:pPr>
    </w:p>
    <w:p w:rsidR="00241731" w:rsidRDefault="00241731" w:rsidP="005E0E77">
      <w:pPr>
        <w:pStyle w:val="ListParagraph"/>
        <w:ind w:left="0"/>
        <w:jc w:val="center"/>
        <w:rPr>
          <w:rFonts w:ascii="Nikosh" w:eastAsia="Nikosh" w:hAnsi="Nikosh" w:cs="Nikosh"/>
          <w:cs/>
          <w:lang w:bidi="bn-BD"/>
        </w:rPr>
      </w:pPr>
    </w:p>
    <w:p w:rsidR="00061015" w:rsidRPr="00123517" w:rsidRDefault="00061015" w:rsidP="002D3849">
      <w:pPr>
        <w:pStyle w:val="ListParagraph"/>
        <w:ind w:left="0"/>
        <w:jc w:val="center"/>
        <w:rPr>
          <w:rFonts w:cs="Times New Roman"/>
          <w:cs/>
        </w:rPr>
      </w:pPr>
    </w:p>
    <w:p w:rsidR="003F5D5E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</w:rPr>
      </w:pPr>
    </w:p>
    <w:p w:rsidR="00CA3604" w:rsidRPr="00123517" w:rsidRDefault="00CA3604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  <w:sz w:val="28"/>
        </w:rPr>
      </w:pPr>
      <w:r w:rsidRPr="00123517">
        <w:rPr>
          <w:rFonts w:ascii="Nikosh" w:hAnsi="Nikosh" w:cs="Nikosh"/>
          <w:b/>
          <w:sz w:val="28"/>
        </w:rPr>
        <w:t>সমস্যা ও চ্যালেঞ্জসমূহঃ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  <w:sz w:val="28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 xml:space="preserve">নিরাপদ অভিবাসনের লক্ষে অভিবাসন ব্যবস্থাপনায় মধ্যস্বত্বভোগী/গ্রাম্য দালাল শ্রেণীর দৌরাত্ব। সমাধান 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Nikosh" w:hAnsi="Nikosh" w:cs="Nikosh"/>
          <w:sz w:val="28"/>
        </w:rPr>
        <w:t xml:space="preserve">      কল্পে অভিবাসী আইন- ২০১৩ অনুযায়ী অভিযান পরিচালনা ও মামলায় সহায়তা প্রদান।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সচেতনতা মূলক প্রচ</w:t>
      </w:r>
      <w:r w:rsidR="00182362">
        <w:rPr>
          <w:rFonts w:ascii="Nikosh" w:hAnsi="Nikosh" w:cs="Nikosh"/>
          <w:sz w:val="28"/>
        </w:rPr>
        <w:t>ারণা ও যুগোপযোগী সেবা জনগনের দো</w:t>
      </w:r>
      <w:r w:rsidRPr="00123517">
        <w:rPr>
          <w:rFonts w:ascii="Nikosh" w:hAnsi="Nikosh" w:cs="Nikosh"/>
          <w:sz w:val="28"/>
        </w:rPr>
        <w:t>রগোড়ায় স্বল্প সময়ে পৌঁছানোর লক্ষ্যে</w:t>
      </w:r>
    </w:p>
    <w:p w:rsidR="003F5D5E" w:rsidRPr="00123517" w:rsidRDefault="00182362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</w:t>
      </w:r>
      <w:r w:rsidR="003F5D5E" w:rsidRPr="00123517">
        <w:rPr>
          <w:rFonts w:ascii="Nikosh" w:hAnsi="Nikosh" w:cs="Nikosh"/>
          <w:sz w:val="28"/>
        </w:rPr>
        <w:t xml:space="preserve">ডিজিটাল প্রজেক্টরসহ আনুসঙ্গিক আধুনিক যন্ত্রপাতি প্রয়োজন। 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ভাড়া বাড়িতে অফিস থাকায় ফিংগার প্রার্থীদের স্থান সংকুলান হয় না। এ জন্য বিদেশগামীদের স্থান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Nikosh" w:hAnsi="Nikosh" w:cs="Nikosh"/>
          <w:sz w:val="28"/>
        </w:rPr>
        <w:t xml:space="preserve">      সংকুলানের উপযোগী করে অনুরূপ মডেলের নিজস্ব ভবন তৈরি জরুরি।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jc w:val="both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প্রয়োজন অনুসারে জনবল বৃদ্ধি।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  <w:sz w:val="28"/>
        </w:rPr>
      </w:pPr>
      <w:r w:rsidRPr="00123517">
        <w:rPr>
          <w:rFonts w:ascii="Nikosh" w:hAnsi="Nikosh" w:cs="Nikosh"/>
          <w:b/>
          <w:sz w:val="28"/>
        </w:rPr>
        <w:t>ভবিষ্যত পরিকল্পনাঃ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  <w:sz w:val="28"/>
        </w:rPr>
      </w:pPr>
    </w:p>
    <w:p w:rsidR="00881CC5" w:rsidRDefault="003F5D5E" w:rsidP="003F5D5E">
      <w:pPr>
        <w:tabs>
          <w:tab w:val="left" w:pos="210"/>
        </w:tabs>
        <w:autoSpaceDE w:val="0"/>
        <w:autoSpaceDN w:val="0"/>
        <w:rPr>
          <w:rFonts w:ascii="NikoshBAN" w:eastAsia="NikoshBAN" w:hAnsi="NikoshBAN" w:cs="NikoshBAN"/>
          <w:sz w:val="28"/>
          <w:szCs w:val="28"/>
          <w:cs/>
          <w:lang w:bidi="bn-BD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="00881CC5">
        <w:rPr>
          <w:rFonts w:ascii="Nikosh" w:hAnsi="Nikosh" w:cs="Nikosh"/>
          <w:sz w:val="28"/>
        </w:rPr>
        <w:t>সরকারের স্মার্ট বাংলাদেশ বিনির্মাণ</w:t>
      </w:r>
      <w:proofErr w:type="gramStart"/>
      <w:r w:rsidR="00881CC5">
        <w:rPr>
          <w:rFonts w:ascii="Nikosh" w:hAnsi="Nikosh" w:cs="Nikosh"/>
          <w:sz w:val="28"/>
        </w:rPr>
        <w:t>ে</w:t>
      </w:r>
      <w:r w:rsidRPr="00123517">
        <w:rPr>
          <w:rFonts w:ascii="Nikosh" w:hAnsi="Nikosh" w:cs="Nikosh"/>
          <w:sz w:val="28"/>
        </w:rPr>
        <w:t xml:space="preserve"> </w:t>
      </w:r>
      <w:r w:rsidR="00881CC5">
        <w:rPr>
          <w:rFonts w:ascii="Nikosh" w:hAnsi="Nikosh" w:cs="Nikosh"/>
          <w:sz w:val="28"/>
        </w:rPr>
        <w:t xml:space="preserve"> ফ</w:t>
      </w:r>
      <w:proofErr w:type="gramEnd"/>
      <w:r w:rsidR="00881CC5">
        <w:rPr>
          <w:rFonts w:ascii="Nikosh" w:hAnsi="Nikosh" w:cs="Nikosh"/>
          <w:sz w:val="28"/>
        </w:rPr>
        <w:t xml:space="preserve">িঙ্গার </w:t>
      </w:r>
      <w:r w:rsidRPr="00123517">
        <w:rPr>
          <w:rFonts w:ascii="Nikosh" w:hAnsi="Nikosh" w:cs="Nikosh"/>
          <w:sz w:val="28"/>
        </w:rPr>
        <w:t xml:space="preserve">কার্যক্রম, </w:t>
      </w:r>
      <w:r w:rsidR="00CA3604" w:rsidRPr="00CA3604">
        <w:rPr>
          <w:rFonts w:ascii="NikoshBAN" w:eastAsia="NikoshBAN" w:hAnsi="NikoshBAN" w:cs="NikoshBAN" w:hint="cs"/>
          <w:sz w:val="28"/>
          <w:szCs w:val="28"/>
          <w:cs/>
          <w:lang w:bidi="bn-BD"/>
        </w:rPr>
        <w:t xml:space="preserve">বিদেশগামী কর্মীদের কার্যকর প্রি-ডিপার্চার </w:t>
      </w:r>
    </w:p>
    <w:p w:rsidR="00881CC5" w:rsidRDefault="00881CC5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     </w:t>
      </w:r>
      <w:r w:rsidR="00CA3604" w:rsidRPr="00CA3604">
        <w:rPr>
          <w:rFonts w:ascii="NikoshBAN" w:eastAsia="NikoshBAN" w:hAnsi="NikoshBAN" w:cs="NikoshBAN" w:hint="cs"/>
          <w:sz w:val="28"/>
          <w:szCs w:val="28"/>
          <w:cs/>
          <w:lang w:bidi="bn-BD"/>
        </w:rPr>
        <w:t>ওরিয়েন্টেশন(পিডিও)</w:t>
      </w:r>
      <w:r w:rsidR="00CA3604">
        <w:rPr>
          <w:rFonts w:ascii="NikoshBAN" w:eastAsia="NikoshBAN" w:hAnsi="NikoshBAN" w:cs="NikoshBAN"/>
          <w:sz w:val="28"/>
          <w:szCs w:val="28"/>
          <w:cs/>
          <w:lang w:bidi="bn-BD"/>
        </w:rPr>
        <w:t>প্রদান,</w:t>
      </w:r>
      <w:r w:rsidR="00CA3604" w:rsidRPr="00004299">
        <w:rPr>
          <w:rFonts w:ascii="NikoshBAN" w:eastAsia="NikoshBAN" w:hAnsi="NikoshBAN" w:cs="NikoshBAN" w:hint="cs"/>
          <w:cs/>
          <w:lang w:bidi="bn-BD"/>
        </w:rPr>
        <w:t xml:space="preserve"> </w:t>
      </w:r>
      <w:r w:rsidR="003F5D5E" w:rsidRPr="00123517">
        <w:rPr>
          <w:rFonts w:ascii="Nikosh" w:hAnsi="Nikosh" w:cs="Nikosh"/>
          <w:sz w:val="28"/>
        </w:rPr>
        <w:t>বার্ষিক অনুদান ও অন্যান্য</w:t>
      </w:r>
      <w:r>
        <w:rPr>
          <w:rFonts w:ascii="Nikosh" w:hAnsi="Nikosh" w:cs="Nikosh"/>
          <w:sz w:val="28"/>
        </w:rPr>
        <w:t xml:space="preserve"> </w:t>
      </w:r>
      <w:r w:rsidR="003F5D5E" w:rsidRPr="00123517">
        <w:rPr>
          <w:rFonts w:ascii="Nikosh" w:hAnsi="Nikosh" w:cs="Nikosh"/>
          <w:sz w:val="28"/>
        </w:rPr>
        <w:t>আর্থিক সাহায্য প্রদানের ক্ষেত্রে শতভাগ স্বচ্ছতার সাথে</w:t>
      </w:r>
      <w:r w:rsidR="00CA3604">
        <w:rPr>
          <w:rFonts w:ascii="Nikosh" w:hAnsi="Nikosh" w:cs="Nikosh"/>
          <w:sz w:val="28"/>
        </w:rPr>
        <w:t xml:space="preserve"> </w:t>
      </w:r>
      <w:r w:rsidR="003F5D5E" w:rsidRPr="00123517">
        <w:rPr>
          <w:rFonts w:ascii="Nikosh" w:hAnsi="Nikosh" w:cs="Nikosh"/>
          <w:sz w:val="28"/>
        </w:rPr>
        <w:t xml:space="preserve">কার্যক্রম </w:t>
      </w:r>
    </w:p>
    <w:p w:rsidR="003F5D5E" w:rsidRPr="00123517" w:rsidRDefault="00881CC5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</w:t>
      </w:r>
      <w:r w:rsidR="003F5D5E" w:rsidRPr="00123517">
        <w:rPr>
          <w:rFonts w:ascii="Nikosh" w:hAnsi="Nikosh" w:cs="Nikosh"/>
          <w:sz w:val="28"/>
        </w:rPr>
        <w:t>সম্পাদন করা হচ্ছে এবং ভবিষ্যতে আরও স্বচ্ছ, নিরপেক্ষ</w:t>
      </w:r>
      <w:r>
        <w:rPr>
          <w:rFonts w:ascii="Nikosh" w:hAnsi="Nikosh" w:cs="Nikosh"/>
          <w:sz w:val="28"/>
        </w:rPr>
        <w:t xml:space="preserve"> </w:t>
      </w:r>
      <w:r w:rsidR="003F5D5E" w:rsidRPr="00123517">
        <w:rPr>
          <w:rFonts w:ascii="Nikosh" w:hAnsi="Nikosh" w:cs="Nikosh"/>
          <w:sz w:val="28"/>
        </w:rPr>
        <w:t>এবং গতিশীল করার পরিকল্পনা রয়েছে।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 xml:space="preserve">মধ্যস্বত্বভোগী, গ্রাম্য দালাল কর্তৃক প্রতারিত কর্মীদের রক্ষা করার জন্য প্রয়োজনীয় করণীয় বিষয়ে 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Nikosh" w:hAnsi="Nikosh" w:cs="Nikosh"/>
          <w:sz w:val="28"/>
        </w:rPr>
        <w:t xml:space="preserve">       প্রচারণা অব্যাহত রাখা। নিরাপদ অভিবাসন নিশ্চিত করণে মধ্যস্বত্বভোগী ও দালাল শ্রেণী নির্মূল।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ডিইএমও, যশোরকে অত্যাধুনিক প্রযুক্তি নির্ভর সেবামূখী প্রতিষ্ঠান হিসেবে গড়ে তোলা।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পেশাওয়ারী বিভিন্ন ক্যাটাগরীর কর্মীদের সমৃদ্ধ ও ফলপ্রসু ডাটাবেজ প্রস্তুত।</w:t>
      </w:r>
    </w:p>
    <w:p w:rsidR="00061015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প্রবাসী কর্মী/বিদেশ গমনেচ্ছু কর্মীদের স্বার্থ রক্ষা, কর্মস্থলে ঝুঁকি হ্রাস ইত্যাদি বিষয়ে ব্যাপক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জনসচেতনতা মূলক প্রচারণার মাধ্যমে তথ্যাবলী ও এ সংক্রান্ত সেবা মূলক কার্যক্রম তৃণমূল পর্যায়ে পৌছানো।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জেলার আওতাধীন বিদেশ গমনেচ্ছু কর্মীদের সচেতনতা বৃদ্ধি ও বহির্গমন ছাড়পত্র প্রদান।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প্রত্যাগত কর্মীদের কর্মসংস্থান ও পূর্ণবাসনে সহায়তা প্রদান।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একই ছাদের নিচ থেকে যাবতীয় সেবা প্রদানের পরিকল্পনা 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</w:p>
    <w:p w:rsidR="003F5D5E" w:rsidRPr="00123517" w:rsidRDefault="00CA3604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sz w:val="28"/>
          <w:u w:val="single"/>
        </w:rPr>
        <w:t>২০২৩-২০২৪</w:t>
      </w:r>
      <w:r w:rsidR="003F5D5E" w:rsidRPr="00123517">
        <w:rPr>
          <w:rFonts w:ascii="Nikosh" w:hAnsi="Nikosh" w:cs="Nikosh"/>
          <w:b/>
          <w:sz w:val="28"/>
          <w:u w:val="single"/>
        </w:rPr>
        <w:t xml:space="preserve"> অর্থ বছরের সম্ভাব্য প্রধান অর্জন সমূহঃ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b/>
          <w:sz w:val="28"/>
          <w:u w:val="single"/>
        </w:rPr>
      </w:pPr>
    </w:p>
    <w:p w:rsidR="00241731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 xml:space="preserve">বৈদেশিক রেজিস্ট্রেশন ও ফিংগার প্রিন্ট, </w:t>
      </w:r>
      <w:r w:rsidR="00CA3604" w:rsidRPr="00CA3604">
        <w:rPr>
          <w:rFonts w:ascii="NikoshBAN" w:eastAsia="NikoshBAN" w:hAnsi="NikoshBAN" w:cs="NikoshBAN" w:hint="cs"/>
          <w:sz w:val="28"/>
          <w:szCs w:val="28"/>
          <w:cs/>
          <w:lang w:bidi="bn-BD"/>
        </w:rPr>
        <w:t>বিদেশগামী কর্মীদের কার্যকর প্রি-ডিপার্চার ওরিয়েন্টে</w:t>
      </w:r>
      <w:proofErr w:type="gramStart"/>
      <w:r w:rsidR="00CA3604" w:rsidRPr="00CA3604">
        <w:rPr>
          <w:rFonts w:ascii="NikoshBAN" w:eastAsia="NikoshBAN" w:hAnsi="NikoshBAN" w:cs="NikoshBAN" w:hint="cs"/>
          <w:sz w:val="28"/>
          <w:szCs w:val="28"/>
          <w:cs/>
          <w:lang w:bidi="bn-BD"/>
        </w:rPr>
        <w:t>শন(</w:t>
      </w:r>
      <w:proofErr w:type="gramEnd"/>
      <w:r w:rsidR="00CA3604" w:rsidRPr="00CA3604">
        <w:rPr>
          <w:rFonts w:ascii="NikoshBAN" w:eastAsia="NikoshBAN" w:hAnsi="NikoshBAN" w:cs="NikoshBAN" w:hint="cs"/>
          <w:sz w:val="28"/>
          <w:szCs w:val="28"/>
          <w:cs/>
          <w:lang w:bidi="bn-BD"/>
        </w:rPr>
        <w:t>পিডিও)</w:t>
      </w:r>
      <w:r w:rsidR="00241731">
        <w:rPr>
          <w:rFonts w:ascii="Nikosh" w:hAnsi="Nikosh" w:cs="Nikosh"/>
          <w:sz w:val="28"/>
        </w:rPr>
        <w:t xml:space="preserve">প্রদান </w:t>
      </w:r>
    </w:p>
    <w:p w:rsidR="003F5D5E" w:rsidRPr="00241731" w:rsidRDefault="00241731" w:rsidP="003F5D5E">
      <w:pPr>
        <w:tabs>
          <w:tab w:val="left" w:pos="210"/>
        </w:tabs>
        <w:autoSpaceDE w:val="0"/>
        <w:autoSpaceDN w:val="0"/>
        <w:rPr>
          <w:rFonts w:ascii="NikoshBAN" w:eastAsia="NikoshBAN" w:hAnsi="NikoshBAN" w:cs="NikoshBAN"/>
          <w:sz w:val="28"/>
          <w:szCs w:val="28"/>
          <w:lang w:bidi="bn-BD"/>
        </w:rPr>
      </w:pPr>
      <w:r>
        <w:rPr>
          <w:rFonts w:ascii="Nikosh" w:hAnsi="Nikosh" w:cs="Nikosh"/>
          <w:sz w:val="28"/>
        </w:rPr>
        <w:t xml:space="preserve">      </w:t>
      </w:r>
      <w:r w:rsidR="003F5D5E" w:rsidRPr="00123517">
        <w:rPr>
          <w:rFonts w:ascii="Nikosh" w:hAnsi="Nikosh" w:cs="Nikosh"/>
          <w:sz w:val="28"/>
        </w:rPr>
        <w:t xml:space="preserve">কার্যক্রমকে গতিশীল করা। 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নিরাপদ অভিবাসন নিশ্চিত করণে মধ্যস্বত্বভোগীদের দৌরাত্ব্য হ্রাস করা 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গ্রামের প্রত্যন্ত অঞ্চলে প্রচারণার মাধ্যমে প্রতারণা এড়াতে জনগনকে সচেতন করা।</w:t>
      </w:r>
    </w:p>
    <w:p w:rsidR="00CA3604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 xml:space="preserve">দেশের বেকারত্ব ও দারিদ্র বিমোচনের লক্ষ্যে বিদেশ গমনেচ্ছু কর্মীদের প্রশিক্ষণের মাধ্যমে দক্ষ কর্মী হিসেবে গড়ে তোলা </w:t>
      </w:r>
    </w:p>
    <w:p w:rsidR="003F5D5E" w:rsidRPr="00123517" w:rsidRDefault="00CA3604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</w:t>
      </w:r>
      <w:r w:rsidR="003F5D5E" w:rsidRPr="00123517">
        <w:rPr>
          <w:rFonts w:ascii="Nikosh" w:hAnsi="Nikosh" w:cs="Nikosh"/>
          <w:sz w:val="28"/>
        </w:rPr>
        <w:t>ও বৈধ উপায়ে বিদেশ গমনে উদ্বুদ্ধ করা 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 xml:space="preserve">অবৈধ অভিবাসন হ্রাস ও বিদেশ গমনেচ্ছু কর্মীগণের মধ্যে সচেতনতা বৃদ্ধি। 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প্রচারণার মাধ্যমে বৈধপথে রেমিট্যান্স প্রবাহ বৃদ্ধি।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Pr="00123517">
        <w:rPr>
          <w:rFonts w:ascii="Nikosh" w:hAnsi="Nikosh" w:cs="Nikosh"/>
          <w:sz w:val="28"/>
        </w:rPr>
        <w:t>বিদেশ গমনেচ্ছু ও প্রত্যাগত কর্মীদের সার্বিক সহায়তা প্রদান 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  <w:sz w:val="28"/>
        </w:rPr>
      </w:pPr>
      <w:r w:rsidRPr="00123517">
        <w:rPr>
          <w:rFonts w:ascii="Wingdings" w:hAnsi="Wingdings" w:cs="NikoshBAN"/>
        </w:rPr>
        <w:t></w:t>
      </w:r>
      <w:r w:rsidRPr="00123517">
        <w:rPr>
          <w:rFonts w:ascii="Wingdings" w:hAnsi="Wingdings" w:cs="NikoshBAN"/>
        </w:rPr>
        <w:t></w:t>
      </w:r>
      <w:r w:rsidR="009008AF">
        <w:rPr>
          <w:rFonts w:ascii="Nikosh" w:hAnsi="Nikosh" w:cs="Nikosh"/>
          <w:sz w:val="28"/>
        </w:rPr>
        <w:t>অভিবাসী কর্মীদের অভিবাসন সংক্রান্ত যে কোন অভিযোগ গ্রহণ এবং সে অনুযায়ী কার্যক্রম গ্রহণ।</w:t>
      </w: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" w:hAnsi="Nikosh" w:cs="Nikosh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BAN" w:hAnsi="NikoshBAN" w:cs="NikoshBAN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BAN" w:hAnsi="NikoshBAN" w:cs="NikoshBAN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BAN" w:hAnsi="NikoshBAN" w:cs="NikoshBAN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BAN" w:hAnsi="NikoshBAN" w:cs="NikoshBAN"/>
        </w:rPr>
      </w:pPr>
    </w:p>
    <w:p w:rsidR="003F5D5E" w:rsidRPr="00123517" w:rsidRDefault="003F5D5E" w:rsidP="003F5D5E">
      <w:pPr>
        <w:tabs>
          <w:tab w:val="left" w:pos="210"/>
        </w:tabs>
        <w:autoSpaceDE w:val="0"/>
        <w:autoSpaceDN w:val="0"/>
        <w:rPr>
          <w:rFonts w:ascii="NikoshBAN" w:hAnsi="NikoshBAN" w:cs="NikoshBAN"/>
        </w:rPr>
      </w:pPr>
    </w:p>
    <w:p w:rsidR="006463B8" w:rsidRPr="00123517" w:rsidRDefault="006463B8" w:rsidP="006463B8">
      <w:pPr>
        <w:pStyle w:val="ListParagraph"/>
        <w:pBdr>
          <w:bottom w:val="single" w:sz="4" w:space="1" w:color="auto"/>
        </w:pBdr>
        <w:ind w:left="0"/>
        <w:jc w:val="center"/>
        <w:rPr>
          <w:rFonts w:ascii="Nikosh" w:eastAsia="Nikosh" w:hAnsi="Nikosh" w:cs="Nikosh"/>
          <w:sz w:val="16"/>
          <w:szCs w:val="16"/>
          <w:lang w:bidi="bn-BD"/>
        </w:rPr>
      </w:pPr>
    </w:p>
    <w:p w:rsidR="006463B8" w:rsidRPr="00123517" w:rsidRDefault="002D3849" w:rsidP="006463B8">
      <w:pPr>
        <w:pStyle w:val="ListParagraph"/>
        <w:ind w:left="0"/>
        <w:jc w:val="center"/>
        <w:rPr>
          <w:rFonts w:cs="Times New Roman"/>
          <w:cs/>
        </w:rPr>
      </w:pPr>
      <w:r w:rsidRPr="00123517">
        <w:rPr>
          <w:rFonts w:ascii="Nikosh" w:eastAsia="Nikosh" w:hAnsi="Nikosh" w:cs="Nikosh"/>
          <w:cs/>
          <w:lang w:bidi="bn-BD"/>
        </w:rPr>
        <w:t>পৃষ্ঠা -৪</w:t>
      </w:r>
    </w:p>
    <w:p w:rsidR="006463B8" w:rsidRPr="00123517" w:rsidRDefault="006463B8" w:rsidP="006463B8">
      <w:pPr>
        <w:rPr>
          <w:rFonts w:ascii="Nikosh" w:eastAsia="Nikosh" w:hAnsi="Nikosh" w:cs="Nikosh"/>
          <w:cs/>
          <w:lang w:bidi="bn-BD"/>
        </w:rPr>
        <w:sectPr w:rsidR="006463B8" w:rsidRPr="00123517">
          <w:pgSz w:w="11909" w:h="16834"/>
          <w:pgMar w:top="576" w:right="576" w:bottom="432" w:left="864" w:header="720" w:footer="720" w:gutter="0"/>
          <w:cols w:space="720"/>
        </w:sectPr>
      </w:pPr>
    </w:p>
    <w:p w:rsidR="006463B8" w:rsidRPr="00123517" w:rsidRDefault="006463B8" w:rsidP="006463B8">
      <w:pPr>
        <w:jc w:val="center"/>
        <w:rPr>
          <w:rFonts w:ascii="Nikosh" w:eastAsia="Nikosh" w:hAnsi="Nikosh" w:cs="Nikosh"/>
          <w:b/>
          <w:bCs/>
          <w:lang w:bidi="bn-BD"/>
        </w:rPr>
      </w:pPr>
    </w:p>
    <w:p w:rsidR="006463B8" w:rsidRPr="00123517" w:rsidRDefault="006463B8" w:rsidP="006463B8">
      <w:pPr>
        <w:jc w:val="center"/>
        <w:rPr>
          <w:rFonts w:ascii="Nikosh" w:eastAsia="Nikosh" w:hAnsi="Nikosh" w:cs="Nikosh"/>
          <w:b/>
          <w:bCs/>
          <w:cs/>
          <w:lang w:bidi="bn-BD"/>
        </w:rPr>
      </w:pPr>
    </w:p>
    <w:p w:rsidR="006463B8" w:rsidRPr="00123517" w:rsidRDefault="006463B8" w:rsidP="006463B8">
      <w:pPr>
        <w:jc w:val="center"/>
        <w:rPr>
          <w:rFonts w:ascii="Nikosh" w:eastAsia="Nikosh" w:hAnsi="Nikosh" w:cs="Nikosh"/>
          <w:cs/>
          <w:lang w:bidi="bn-BD"/>
        </w:rPr>
      </w:pPr>
    </w:p>
    <w:p w:rsidR="006463B8" w:rsidRPr="00061015" w:rsidRDefault="006463B8" w:rsidP="006463B8">
      <w:pPr>
        <w:jc w:val="center"/>
        <w:rPr>
          <w:rFonts w:cs="Times New Roman"/>
          <w:b/>
          <w:sz w:val="32"/>
          <w:szCs w:val="32"/>
          <w:cs/>
        </w:rPr>
      </w:pPr>
      <w:r w:rsidRPr="00061015">
        <w:rPr>
          <w:rFonts w:ascii="Nikosh" w:eastAsia="Nikosh" w:hAnsi="Nikosh" w:cs="Nikosh"/>
          <w:b/>
          <w:sz w:val="32"/>
          <w:szCs w:val="32"/>
          <w:cs/>
          <w:lang w:bidi="bn-BD"/>
        </w:rPr>
        <w:t>প্রস্তাবনা</w:t>
      </w:r>
    </w:p>
    <w:p w:rsidR="006463B8" w:rsidRPr="00123517" w:rsidRDefault="006463B8" w:rsidP="006463B8">
      <w:pPr>
        <w:pStyle w:val="ListParagraph"/>
        <w:ind w:left="1166"/>
        <w:rPr>
          <w:rFonts w:cs="Times New Roman"/>
        </w:rPr>
      </w:pPr>
    </w:p>
    <w:p w:rsidR="006463B8" w:rsidRPr="00123517" w:rsidRDefault="006463B8" w:rsidP="006463B8">
      <w:pPr>
        <w:pStyle w:val="ListParagraph"/>
        <w:ind w:left="1166"/>
        <w:rPr>
          <w:rFonts w:cs="Times New Roman"/>
        </w:rPr>
      </w:pPr>
    </w:p>
    <w:p w:rsidR="006463B8" w:rsidRPr="00123517" w:rsidRDefault="006463B8" w:rsidP="006463B8">
      <w:pPr>
        <w:pStyle w:val="ListParagraph"/>
        <w:ind w:left="1166"/>
        <w:rPr>
          <w:rFonts w:cs="Times New Roman"/>
        </w:rPr>
      </w:pPr>
    </w:p>
    <w:p w:rsidR="006463B8" w:rsidRDefault="006463B8" w:rsidP="00C65DF9">
      <w:pPr>
        <w:ind w:firstLine="72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>জেলা কর্মসংস্থান ও জনশক্তি অফিস</w:t>
      </w:r>
      <w:r w:rsidRPr="00061015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="00061015" w:rsidRPr="00061015">
        <w:rPr>
          <w:rFonts w:ascii="Nikosh" w:eastAsia="Nikosh" w:hAnsi="Nikosh" w:cs="Nikosh"/>
          <w:sz w:val="28"/>
          <w:szCs w:val="28"/>
          <w:cs/>
          <w:lang w:bidi="bn-BD"/>
        </w:rPr>
        <w:t>যশোর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 xml:space="preserve"> এর প্রাতিষ্ঠানিক দক্ষতা বৃদ্ধি</w:t>
      </w:r>
      <w:r w:rsidRPr="00061015">
        <w:rPr>
          <w:rFonts w:ascii="Nikosh" w:eastAsia="Nikosh" w:hAnsi="Nikosh" w:cs="Nikosh"/>
          <w:sz w:val="28"/>
          <w:szCs w:val="28"/>
          <w:lang w:bidi="bn-BD"/>
        </w:rPr>
        <w:t>,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 xml:space="preserve"> স্বচ্ছতা ও জবাবদিহিতা জোরদার করা</w:t>
      </w:r>
      <w:r w:rsidRPr="00061015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>সুশাসন সংহতকরণ এবং সম্পদের যথাযথ</w:t>
      </w:r>
      <w:r w:rsidR="00EE4D70">
        <w:rPr>
          <w:rFonts w:ascii="Nikosh" w:eastAsia="Nikosh" w:hAnsi="Nikosh" w:cs="Nikosh"/>
          <w:sz w:val="28"/>
          <w:szCs w:val="28"/>
          <w:cs/>
          <w:lang w:bidi="bn-BD"/>
        </w:rPr>
        <w:t xml:space="preserve"> ব্যবহার নিশ্চিতকরণের মাধ্যমে </w:t>
      </w:r>
      <w:r w:rsidR="00C65DF9">
        <w:rPr>
          <w:rFonts w:ascii="Nikosh" w:eastAsia="Nikosh" w:hAnsi="Nikosh" w:cs="Nikosh"/>
          <w:sz w:val="28"/>
          <w:szCs w:val="28"/>
          <w:lang w:bidi="bn-BD"/>
        </w:rPr>
        <w:t xml:space="preserve">সরকার প্রদত্ত নির্দেশনাসমূহ সঠিকভাবে 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>বাস্তবায়নের লক্ষ্যে</w:t>
      </w:r>
      <w:r w:rsidR="00C65DF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7F2D18">
        <w:rPr>
          <w:rFonts w:ascii="Nikosh" w:eastAsia="Nikosh" w:hAnsi="Nikosh" w:cs="Nikosh"/>
          <w:sz w:val="28"/>
          <w:szCs w:val="28"/>
          <w:lang w:bidi="bn-BD"/>
        </w:rPr>
        <w:t xml:space="preserve">রুপকল্প  ২০৪১ এবং </w:t>
      </w:r>
      <w:r w:rsidR="00C65DF9">
        <w:rPr>
          <w:rFonts w:ascii="Nikosh" w:eastAsia="Nikosh" w:hAnsi="Nikosh" w:cs="Nikosh"/>
          <w:sz w:val="28"/>
          <w:szCs w:val="28"/>
          <w:lang w:bidi="bn-BD"/>
        </w:rPr>
        <w:t xml:space="preserve">বাংলাদেশকে একটি জ্ঞানভিত্তিক অর্থনীতি ও উদ্ভাবনী জাতি হিসেবে স্মার্ট বাংলাদেশ ২০৪১  প্রতিষ্ঠার লক্ষ্যে- </w:t>
      </w:r>
    </w:p>
    <w:p w:rsidR="0015250B" w:rsidRPr="00061015" w:rsidRDefault="0015250B" w:rsidP="00C65DF9">
      <w:pPr>
        <w:ind w:firstLine="720"/>
        <w:jc w:val="both"/>
        <w:rPr>
          <w:rFonts w:cs="Times New Roman"/>
          <w:sz w:val="28"/>
          <w:szCs w:val="28"/>
        </w:rPr>
      </w:pPr>
    </w:p>
    <w:p w:rsidR="006463B8" w:rsidRPr="00061015" w:rsidRDefault="006463B8" w:rsidP="006463B8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>সহকারী পরিচালক</w:t>
      </w:r>
      <w:r w:rsidRPr="00061015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>জেলা কর্মসংস্থান ও জনশক্তি অফিস</w:t>
      </w:r>
      <w:r w:rsidRPr="00061015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="00C25B2B" w:rsidRPr="00061015">
        <w:rPr>
          <w:rFonts w:ascii="Nikosh" w:eastAsia="Nikosh" w:hAnsi="Nikosh" w:cs="Nikosh"/>
          <w:sz w:val="28"/>
          <w:szCs w:val="28"/>
          <w:cs/>
          <w:lang w:bidi="bn-BD"/>
        </w:rPr>
        <w:t>যশোর</w:t>
      </w:r>
    </w:p>
    <w:p w:rsidR="006463B8" w:rsidRPr="00061015" w:rsidRDefault="006463B8" w:rsidP="006463B8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6463B8" w:rsidRPr="00061015" w:rsidRDefault="006463B8" w:rsidP="006463B8">
      <w:pPr>
        <w:jc w:val="center"/>
        <w:rPr>
          <w:rFonts w:cs="Times New Roman"/>
          <w:sz w:val="28"/>
          <w:szCs w:val="28"/>
          <w:cs/>
        </w:rPr>
      </w:pP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>এবং</w:t>
      </w:r>
    </w:p>
    <w:p w:rsidR="006463B8" w:rsidRPr="00061015" w:rsidRDefault="006463B8" w:rsidP="006463B8">
      <w:pPr>
        <w:jc w:val="center"/>
        <w:rPr>
          <w:rFonts w:cs="Times New Roman"/>
          <w:sz w:val="28"/>
          <w:szCs w:val="28"/>
        </w:rPr>
      </w:pPr>
    </w:p>
    <w:p w:rsidR="00C65DF9" w:rsidRDefault="006463B8" w:rsidP="00C65DF9">
      <w:pPr>
        <w:jc w:val="center"/>
        <w:rPr>
          <w:rFonts w:ascii="Nikosh" w:eastAsia="Nikosh" w:hAnsi="Nikosh" w:cs="Nikosh"/>
          <w:i/>
          <w:sz w:val="28"/>
          <w:szCs w:val="28"/>
          <w:cs/>
          <w:lang w:bidi="bn-BD"/>
        </w:rPr>
      </w:pPr>
      <w:r w:rsidRPr="00061015">
        <w:rPr>
          <w:rFonts w:ascii="Nikosh" w:eastAsia="Nikosh" w:hAnsi="Nikosh" w:cs="Nikosh"/>
          <w:i/>
          <w:sz w:val="28"/>
          <w:szCs w:val="28"/>
          <w:cs/>
          <w:lang w:bidi="bn-BD"/>
        </w:rPr>
        <w:t>মহাপরিচালক</w:t>
      </w:r>
      <w:r w:rsidR="003C22A1">
        <w:rPr>
          <w:rFonts w:ascii="Nikosh" w:eastAsia="Nikosh" w:hAnsi="Nikosh" w:cs="Nikosh"/>
          <w:i/>
          <w:sz w:val="28"/>
          <w:szCs w:val="28"/>
          <w:lang w:bidi="bn-BD"/>
        </w:rPr>
        <w:t xml:space="preserve">, </w:t>
      </w:r>
      <w:r w:rsidRPr="00061015">
        <w:rPr>
          <w:rFonts w:ascii="Nikosh" w:eastAsia="Nikosh" w:hAnsi="Nikosh" w:cs="Nikosh"/>
          <w:i/>
          <w:sz w:val="28"/>
          <w:szCs w:val="28"/>
          <w:cs/>
          <w:lang w:bidi="bn-BD"/>
        </w:rPr>
        <w:t>জনশক্তি</w:t>
      </w:r>
      <w:r w:rsidR="009008AF">
        <w:rPr>
          <w:rFonts w:ascii="Nikosh" w:eastAsia="Nikosh" w:hAnsi="Nikosh" w:cs="Nikosh"/>
          <w:i/>
          <w:sz w:val="28"/>
          <w:szCs w:val="28"/>
          <w:lang w:bidi="bn-BD"/>
        </w:rPr>
        <w:t xml:space="preserve"> </w:t>
      </w:r>
      <w:r w:rsidRPr="00061015">
        <w:rPr>
          <w:rFonts w:ascii="Nikosh" w:eastAsia="Nikosh" w:hAnsi="Nikosh" w:cs="Nikosh"/>
          <w:i/>
          <w:sz w:val="28"/>
          <w:szCs w:val="28"/>
          <w:lang w:bidi="bn-BD"/>
        </w:rPr>
        <w:t xml:space="preserve"> </w:t>
      </w:r>
      <w:r w:rsidR="00056AC6">
        <w:rPr>
          <w:rFonts w:ascii="Nikosh" w:eastAsia="Nikosh" w:hAnsi="Nikosh" w:cs="Nikosh"/>
          <w:i/>
          <w:sz w:val="28"/>
          <w:szCs w:val="28"/>
          <w:cs/>
          <w:lang w:bidi="bn-BD"/>
        </w:rPr>
        <w:t>কর্মসংস্থান ও</w:t>
      </w:r>
      <w:r w:rsidRPr="00061015">
        <w:rPr>
          <w:rFonts w:ascii="Nikosh" w:eastAsia="Nikosh" w:hAnsi="Nikosh" w:cs="Nikosh"/>
          <w:i/>
          <w:sz w:val="28"/>
          <w:szCs w:val="28"/>
          <w:cs/>
          <w:lang w:bidi="bn-BD"/>
        </w:rPr>
        <w:t xml:space="preserve"> প্রশিক্ষণ ব্যুরো</w:t>
      </w:r>
      <w:r w:rsidR="00500DAE">
        <w:rPr>
          <w:rFonts w:ascii="Nikosh" w:eastAsia="Nikosh" w:hAnsi="Nikosh" w:cs="Nikosh"/>
          <w:i/>
          <w:sz w:val="28"/>
          <w:szCs w:val="28"/>
          <w:cs/>
          <w:lang w:bidi="bn-BD"/>
        </w:rPr>
        <w:t>, ঢাকা</w:t>
      </w:r>
    </w:p>
    <w:p w:rsidR="00C65DF9" w:rsidRDefault="00C65DF9" w:rsidP="00C65DF9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463B8" w:rsidRPr="00061015" w:rsidRDefault="006463B8" w:rsidP="006463B8">
      <w:pPr>
        <w:jc w:val="both"/>
        <w:rPr>
          <w:rFonts w:cs="Times New Roman"/>
          <w:sz w:val="28"/>
          <w:szCs w:val="28"/>
        </w:rPr>
      </w:pPr>
      <w:r w:rsidRPr="0006101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C65DF9">
        <w:rPr>
          <w:rFonts w:ascii="Nikosh" w:eastAsia="Nikosh" w:hAnsi="Nikosh" w:cs="Nikosh"/>
          <w:sz w:val="28"/>
          <w:szCs w:val="28"/>
          <w:lang w:bidi="bn-BD"/>
        </w:rPr>
        <w:tab/>
      </w:r>
      <w:r w:rsidR="00C65DF9">
        <w:rPr>
          <w:rFonts w:ascii="Nikosh" w:eastAsia="Nikosh" w:hAnsi="Nikosh" w:cs="Nikosh"/>
          <w:sz w:val="28"/>
          <w:szCs w:val="28"/>
          <w:cs/>
          <w:lang w:bidi="bn-BD"/>
        </w:rPr>
        <w:t>এর মধ্যে ২০২৩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 xml:space="preserve"> সালের</w:t>
      </w:r>
      <w:r w:rsidR="000271BA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BB397E">
        <w:rPr>
          <w:rFonts w:ascii="Nikosh" w:eastAsia="Nikosh" w:hAnsi="Nikosh" w:cs="Nikosh"/>
          <w:sz w:val="28"/>
          <w:szCs w:val="28"/>
          <w:lang w:bidi="bn-BD"/>
        </w:rPr>
        <w:t>জুন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 xml:space="preserve"> মাসের</w:t>
      </w:r>
      <w:r w:rsidR="000935A9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BB397E">
        <w:rPr>
          <w:rFonts w:ascii="Nikosh" w:eastAsia="Nikosh" w:hAnsi="Nikosh" w:cs="Nikosh"/>
          <w:sz w:val="28"/>
          <w:szCs w:val="28"/>
          <w:cs/>
          <w:lang w:bidi="bn-BD"/>
        </w:rPr>
        <w:t>....................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 xml:space="preserve"> তারিখে এই বার্ষিক কর্মসম্পাদন চুক্তি স্বাক্ষরিত হ</w:t>
      </w:r>
      <w:r w:rsidRPr="00061015">
        <w:rPr>
          <w:rFonts w:ascii="Nikosh" w:eastAsia="Nikosh" w:hAnsi="Nikosh" w:cs="Nikosh"/>
          <w:sz w:val="28"/>
          <w:szCs w:val="28"/>
          <w:lang w:bidi="bn-BD"/>
        </w:rPr>
        <w:t>’</w:t>
      </w: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>ল।</w:t>
      </w:r>
    </w:p>
    <w:p w:rsidR="006463B8" w:rsidRPr="00061015" w:rsidRDefault="006463B8" w:rsidP="006463B8">
      <w:pPr>
        <w:jc w:val="both"/>
        <w:rPr>
          <w:rFonts w:cs="Times New Roman"/>
          <w:sz w:val="28"/>
          <w:szCs w:val="28"/>
        </w:rPr>
      </w:pPr>
    </w:p>
    <w:p w:rsidR="006463B8" w:rsidRPr="00061015" w:rsidRDefault="006463B8" w:rsidP="006463B8">
      <w:pPr>
        <w:rPr>
          <w:rFonts w:cs="Times New Roman"/>
          <w:sz w:val="28"/>
          <w:szCs w:val="28"/>
        </w:rPr>
      </w:pPr>
    </w:p>
    <w:p w:rsidR="006463B8" w:rsidRPr="00061015" w:rsidRDefault="006463B8" w:rsidP="006463B8">
      <w:pPr>
        <w:rPr>
          <w:rFonts w:cs="Times New Roman"/>
          <w:sz w:val="28"/>
          <w:szCs w:val="28"/>
        </w:rPr>
      </w:pPr>
    </w:p>
    <w:p w:rsidR="006463B8" w:rsidRPr="00061015" w:rsidRDefault="006463B8" w:rsidP="00C65DF9">
      <w:pPr>
        <w:ind w:firstLine="720"/>
        <w:jc w:val="both"/>
        <w:rPr>
          <w:rFonts w:cs="Times New Roman"/>
          <w:sz w:val="28"/>
          <w:szCs w:val="28"/>
        </w:rPr>
      </w:pPr>
      <w:r w:rsidRPr="00061015">
        <w:rPr>
          <w:rFonts w:ascii="Nikosh" w:eastAsia="Nikosh" w:hAnsi="Nikosh" w:cs="Nikosh"/>
          <w:sz w:val="28"/>
          <w:szCs w:val="28"/>
          <w:cs/>
          <w:lang w:bidi="bn-BD"/>
        </w:rPr>
        <w:t>এই চুক্তিতে স্বাক্ষরকারী উভয়পক্ষ নিম্নলিখিত বিষয়সমূহে সম্মত হলেন:</w:t>
      </w:r>
    </w:p>
    <w:p w:rsidR="006463B8" w:rsidRPr="00061015" w:rsidRDefault="006463B8" w:rsidP="006463B8">
      <w:pPr>
        <w:spacing w:after="200" w:line="276" w:lineRule="auto"/>
        <w:jc w:val="center"/>
        <w:rPr>
          <w:rFonts w:cs="Times New Roman"/>
          <w:sz w:val="28"/>
          <w:szCs w:val="28"/>
        </w:rPr>
      </w:pPr>
    </w:p>
    <w:p w:rsidR="006463B8" w:rsidRPr="00061015" w:rsidRDefault="006463B8" w:rsidP="006463B8">
      <w:pPr>
        <w:spacing w:after="200" w:line="276" w:lineRule="auto"/>
        <w:jc w:val="center"/>
        <w:rPr>
          <w:rFonts w:cs="Times New Roman"/>
          <w:sz w:val="28"/>
          <w:szCs w:val="28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123517" w:rsidRDefault="006463B8" w:rsidP="006463B8">
      <w:pPr>
        <w:spacing w:after="200" w:line="276" w:lineRule="auto"/>
        <w:jc w:val="center"/>
        <w:rPr>
          <w:rFonts w:cs="Times New Roman"/>
        </w:rPr>
      </w:pPr>
    </w:p>
    <w:p w:rsidR="006463B8" w:rsidRPr="00823924" w:rsidRDefault="00823924" w:rsidP="00823924">
      <w:pPr>
        <w:pBdr>
          <w:top w:val="single" w:sz="4" w:space="0" w:color="auto"/>
        </w:pBdr>
        <w:spacing w:after="200" w:line="276" w:lineRule="auto"/>
        <w:jc w:val="center"/>
        <w:rPr>
          <w:rFonts w:cs="Times New Roman"/>
        </w:rPr>
        <w:sectPr w:rsidR="006463B8" w:rsidRPr="00823924">
          <w:pgSz w:w="11909" w:h="16834"/>
          <w:pgMar w:top="1440" w:right="864" w:bottom="432" w:left="1440" w:header="720" w:footer="720" w:gutter="0"/>
          <w:cols w:space="720"/>
        </w:sectPr>
      </w:pPr>
      <w:r>
        <w:rPr>
          <w:rFonts w:ascii="Nikosh" w:eastAsia="Nikosh" w:hAnsi="Nikosh" w:cs="Nikosh"/>
          <w:cs/>
          <w:lang w:bidi="bn-BD"/>
        </w:rPr>
        <w:t>পৃষ্ঠা -৫</w:t>
      </w:r>
    </w:p>
    <w:p w:rsidR="006463B8" w:rsidRPr="00843458" w:rsidRDefault="006463B8" w:rsidP="006463B8">
      <w:pPr>
        <w:jc w:val="center"/>
        <w:rPr>
          <w:rFonts w:ascii="Nikosh" w:eastAsia="Nikosh" w:hAnsi="Nikosh" w:cs="Nikosh"/>
          <w:b/>
          <w:bCs/>
          <w:sz w:val="2"/>
          <w:lang w:bidi="bn-BD"/>
        </w:rPr>
      </w:pPr>
    </w:p>
    <w:p w:rsidR="00517B27" w:rsidRPr="0080636B" w:rsidRDefault="00517B27" w:rsidP="0080636B">
      <w:pPr>
        <w:jc w:val="center"/>
        <w:rPr>
          <w:rFonts w:ascii="Nikosh" w:hAnsi="Nikosh" w:cs="Nikosh"/>
          <w:cs/>
        </w:rPr>
      </w:pPr>
      <w:r w:rsidRPr="00123517">
        <w:rPr>
          <w:rFonts w:ascii="Nikosh" w:hAnsi="Nikosh" w:cs="Nikosh"/>
          <w:cs/>
        </w:rPr>
        <w:t>সেকশন-১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  <w:cs/>
        </w:rPr>
        <w:t>জেলা কর্মসংস্থান ও জনশক্তি অফিস, যশোর</w:t>
      </w:r>
      <w:r w:rsidRPr="00123517">
        <w:rPr>
          <w:rFonts w:ascii="Nikosh" w:hAnsi="Nikosh" w:cs="Nikosh" w:hint="cs"/>
          <w:cs/>
        </w:rPr>
        <w:t>’</w:t>
      </w:r>
      <w:r w:rsidRPr="00123517">
        <w:rPr>
          <w:rFonts w:ascii="Nikosh" w:hAnsi="Nikosh" w:cs="Nikosh"/>
          <w:cs/>
        </w:rPr>
        <w:t xml:space="preserve">র রূপকল্প </w:t>
      </w:r>
      <w:r w:rsidRPr="00123517">
        <w:rPr>
          <w:rFonts w:ascii="SutonnyMJ" w:hAnsi="SutonnyMJ" w:cs="SutonnyMJ"/>
          <w:sz w:val="28"/>
        </w:rPr>
        <w:t>(</w:t>
      </w:r>
      <w:r w:rsidRPr="00123517">
        <w:rPr>
          <w:rFonts w:cs="Times New Roman"/>
          <w:sz w:val="28"/>
        </w:rPr>
        <w:t>Vision)</w:t>
      </w:r>
      <w:r w:rsidRPr="00123517">
        <w:rPr>
          <w:rFonts w:ascii="Nikosh" w:hAnsi="Nikosh" w:cs="Nikosh"/>
          <w:sz w:val="28"/>
        </w:rPr>
        <w:t>অভিলক্ষ্য</w:t>
      </w:r>
      <w:r w:rsidRPr="00123517">
        <w:rPr>
          <w:rFonts w:ascii="SutonnyMJ" w:hAnsi="SutonnyMJ" w:cs="SutonnyMJ"/>
          <w:sz w:val="28"/>
        </w:rPr>
        <w:t>(</w:t>
      </w:r>
      <w:r w:rsidRPr="00123517">
        <w:rPr>
          <w:rFonts w:cs="Times New Roman"/>
          <w:sz w:val="28"/>
        </w:rPr>
        <w:t>Mission),</w:t>
      </w:r>
      <w:r w:rsidRPr="00123517">
        <w:rPr>
          <w:rFonts w:ascii="Nikosh" w:hAnsi="Nikosh" w:cs="Nikosh"/>
          <w:sz w:val="28"/>
        </w:rPr>
        <w:t xml:space="preserve">কর্মসম্পাদনের ক্ষেত্র </w:t>
      </w:r>
      <w:r w:rsidRPr="00123517">
        <w:rPr>
          <w:rFonts w:ascii="SutonnyMJ" w:hAnsi="SutonnyMJ" w:cs="SutonnyMJ"/>
          <w:b/>
          <w:bCs/>
          <w:sz w:val="28"/>
        </w:rPr>
        <w:t>(</w:t>
      </w:r>
      <w:r w:rsidRPr="00123517">
        <w:rPr>
          <w:b/>
          <w:sz w:val="28"/>
        </w:rPr>
        <w:t>Field of performance</w:t>
      </w:r>
      <w:r w:rsidRPr="00123517">
        <w:rPr>
          <w:rFonts w:cs="Times New Roman"/>
          <w:b/>
          <w:sz w:val="28"/>
        </w:rPr>
        <w:t>):</w:t>
      </w:r>
      <w:r w:rsidRPr="00123517">
        <w:rPr>
          <w:rFonts w:ascii="Nikosh" w:hAnsi="Nikosh" w:cs="Nikosh"/>
          <w:sz w:val="28"/>
        </w:rPr>
        <w:t>এবং কার্যাবলী</w:t>
      </w:r>
      <w:r w:rsidRPr="00123517">
        <w:rPr>
          <w:rFonts w:cs="Times New Roman"/>
          <w:sz w:val="28"/>
        </w:rPr>
        <w:t xml:space="preserve"> (Functions)</w:t>
      </w:r>
      <w:r w:rsidRPr="00123517">
        <w:rPr>
          <w:rFonts w:ascii="Nikosh" w:hAnsi="Nikosh" w:cs="Nikosh"/>
          <w:sz w:val="28"/>
        </w:rPr>
        <w:t>:</w:t>
      </w:r>
    </w:p>
    <w:p w:rsidR="00517B27" w:rsidRPr="0080636B" w:rsidRDefault="00517B27" w:rsidP="00517B27">
      <w:pPr>
        <w:rPr>
          <w:rFonts w:ascii="Nikosh" w:hAnsi="Nikosh" w:cs="Nikosh"/>
          <w:sz w:val="4"/>
        </w:rPr>
      </w:pPr>
    </w:p>
    <w:p w:rsidR="00177741" w:rsidRPr="00843458" w:rsidRDefault="00177741" w:rsidP="00843458">
      <w:pPr>
        <w:rPr>
          <w:rFonts w:ascii="Nikosh" w:eastAsia="Nikosh" w:hAnsi="Nikosh" w:cs="Nikosh"/>
          <w:lang w:bidi="bn-BD"/>
        </w:rPr>
      </w:pPr>
      <w:proofErr w:type="gramStart"/>
      <w:r w:rsidRPr="00177741">
        <w:rPr>
          <w:rFonts w:ascii="Nikosh" w:hAnsi="Nikosh" w:cs="Nikosh"/>
          <w:sz w:val="28"/>
          <w:szCs w:val="28"/>
        </w:rPr>
        <w:t>১.১</w:t>
      </w:r>
      <w:r>
        <w:rPr>
          <w:rFonts w:ascii="Nikosh" w:hAnsi="Nikosh" w:cs="Nikosh"/>
        </w:rPr>
        <w:t xml:space="preserve">  </w:t>
      </w:r>
      <w:r w:rsidRPr="00177741">
        <w:rPr>
          <w:rFonts w:ascii="Nikosh" w:eastAsia="Nikosh" w:hAnsi="Nikosh" w:cs="Nikosh"/>
          <w:lang w:bidi="bn-BD"/>
        </w:rPr>
        <w:t>স</w:t>
      </w:r>
      <w:proofErr w:type="gramEnd"/>
      <w:r w:rsidRPr="00177741">
        <w:rPr>
          <w:rFonts w:ascii="Nikosh" w:eastAsia="Nikosh" w:hAnsi="Nikosh" w:cs="Nikosh"/>
          <w:lang w:bidi="bn-BD"/>
        </w:rPr>
        <w:t>্মার্ট বাংলাদেশ ২০৪১</w:t>
      </w:r>
      <w:r>
        <w:rPr>
          <w:rFonts w:ascii="Nikosh" w:eastAsia="Nikosh" w:hAnsi="Nikosh" w:cs="Nikosh"/>
          <w:lang w:bidi="bn-BD"/>
        </w:rPr>
        <w:t xml:space="preserve"> </w:t>
      </w:r>
      <w:r w:rsidRPr="00177741">
        <w:rPr>
          <w:rFonts w:eastAsia="Nikosh" w:cs="Times New Roman"/>
          <w:sz w:val="28"/>
          <w:szCs w:val="28"/>
          <w:lang w:bidi="bn-BD"/>
        </w:rPr>
        <w:t>(</w:t>
      </w:r>
      <w:r w:rsidRPr="00177741">
        <w:rPr>
          <w:rFonts w:ascii="Courier New" w:hAnsi="Courier New" w:cs="Courier New"/>
          <w:b/>
          <w:sz w:val="28"/>
          <w:szCs w:val="28"/>
        </w:rPr>
        <w:t>Smart Bangladesh 2041</w:t>
      </w:r>
      <w:r w:rsidRPr="00177741">
        <w:rPr>
          <w:rFonts w:eastAsia="Nikosh" w:cs="Times New Roman"/>
          <w:sz w:val="28"/>
          <w:szCs w:val="28"/>
          <w:lang w:bidi="bn-BD"/>
        </w:rPr>
        <w:t>)</w:t>
      </w:r>
      <w:r w:rsidRPr="00177741">
        <w:rPr>
          <w:rFonts w:eastAsia="Nikosh" w:cs="Times New Roman"/>
          <w:b/>
          <w:sz w:val="28"/>
          <w:szCs w:val="28"/>
          <w:lang w:bidi="bn-BD"/>
        </w:rPr>
        <w:t>:</w:t>
      </w:r>
      <w:r w:rsidRPr="0017774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77741">
        <w:rPr>
          <w:rFonts w:ascii="Nikosh" w:eastAsia="Nikosh" w:hAnsi="Nikosh" w:cs="Nikosh"/>
          <w:lang w:bidi="bn-BD"/>
        </w:rPr>
        <w:t>বাংলাদেশকে একটি জ্ঞানভিত্তিক অর্থনীতি ও উদ্ভাবনী জাতি হিসেবে স্মার্ট বাংলাদেশ ২০৪১ প্রতিষ্ঠার লক্ষ্যে সরকার প্রদত্ত নির্দেশনা সমূহ বাস্তবায়ন নিশ্চিতকরণ।</w:t>
      </w:r>
    </w:p>
    <w:p w:rsidR="00177741" w:rsidRPr="00177741" w:rsidRDefault="00177741" w:rsidP="00517B27">
      <w:pPr>
        <w:rPr>
          <w:rFonts w:ascii="Nikosh" w:hAnsi="Nikosh" w:cs="Nikosh"/>
          <w:sz w:val="2"/>
        </w:rPr>
      </w:pPr>
    </w:p>
    <w:p w:rsidR="00517B27" w:rsidRPr="00123517" w:rsidRDefault="00177741" w:rsidP="00500DAE">
      <w:pPr>
        <w:jc w:val="both"/>
        <w:rPr>
          <w:rFonts w:ascii="Nikosh" w:hAnsi="Nikosh" w:cs="Nikosh"/>
        </w:rPr>
      </w:pPr>
      <w:r>
        <w:rPr>
          <w:rFonts w:ascii="Nikosh" w:hAnsi="Nikosh" w:cs="Nikosh"/>
          <w:sz w:val="28"/>
        </w:rPr>
        <w:t>১.২</w:t>
      </w:r>
      <w:r w:rsidR="00517B27" w:rsidRPr="00123517">
        <w:rPr>
          <w:rFonts w:ascii="Nikosh" w:hAnsi="Nikosh" w:cs="Nikosh"/>
          <w:sz w:val="28"/>
        </w:rPr>
        <w:t xml:space="preserve"> </w:t>
      </w:r>
      <w:r w:rsidR="00517B27" w:rsidRPr="00123517">
        <w:rPr>
          <w:rFonts w:ascii="Nikosh" w:hAnsi="Nikosh" w:cs="Nikosh"/>
          <w:b/>
          <w:cs/>
        </w:rPr>
        <w:t xml:space="preserve">রূপকল্প </w:t>
      </w:r>
      <w:r w:rsidR="009E264A">
        <w:rPr>
          <w:rFonts w:ascii="Nikosh" w:hAnsi="Nikosh" w:cs="Nikosh"/>
          <w:b/>
          <w:cs/>
        </w:rPr>
        <w:t xml:space="preserve">২০৪১ </w:t>
      </w:r>
      <w:r w:rsidR="00517B27" w:rsidRPr="00123517">
        <w:rPr>
          <w:rFonts w:ascii="SutonnyMJ" w:hAnsi="SutonnyMJ" w:cs="SutonnyMJ"/>
          <w:b/>
          <w:sz w:val="32"/>
        </w:rPr>
        <w:t>(</w:t>
      </w:r>
      <w:r w:rsidR="00517B27" w:rsidRPr="00123517">
        <w:rPr>
          <w:rFonts w:cs="Times New Roman"/>
          <w:b/>
          <w:sz w:val="32"/>
        </w:rPr>
        <w:t>Vision</w:t>
      </w:r>
      <w:r w:rsidR="009E264A">
        <w:rPr>
          <w:rFonts w:cs="Times New Roman"/>
          <w:b/>
          <w:sz w:val="32"/>
        </w:rPr>
        <w:t xml:space="preserve"> </w:t>
      </w:r>
      <w:r w:rsidR="009E264A" w:rsidRPr="00177741">
        <w:rPr>
          <w:rFonts w:ascii="Courier New" w:hAnsi="Courier New" w:cs="Courier New"/>
          <w:b/>
          <w:sz w:val="28"/>
          <w:szCs w:val="28"/>
        </w:rPr>
        <w:t>2041</w:t>
      </w:r>
      <w:r w:rsidR="00517B27" w:rsidRPr="00123517">
        <w:rPr>
          <w:rFonts w:cs="Times New Roman"/>
          <w:b/>
          <w:sz w:val="32"/>
        </w:rPr>
        <w:t>):</w:t>
      </w:r>
      <w:r w:rsidR="00500DAE">
        <w:rPr>
          <w:rFonts w:cs="Times New Roman"/>
          <w:b/>
          <w:sz w:val="32"/>
        </w:rPr>
        <w:t xml:space="preserve"> </w:t>
      </w:r>
      <w:r w:rsidR="00500DAE">
        <w:rPr>
          <w:rFonts w:ascii="Nikosh" w:hAnsi="Nikosh" w:cs="Nikosh"/>
        </w:rPr>
        <w:t xml:space="preserve">বৈদেশিক কর্মসংস্থানের সুযোগ বৃদ্ধি, দক্ষতা উন্নয়ন, অভিবাসী কর্মীদের অধিকতর কল্যাণ ও নিরাপদ অভিবাসন এবং </w:t>
      </w:r>
      <w:r w:rsidR="00517B27" w:rsidRPr="00123517">
        <w:rPr>
          <w:rFonts w:ascii="Nikosh" w:hAnsi="Nikosh" w:cs="Nikosh"/>
        </w:rPr>
        <w:t xml:space="preserve">বাংলাদেশকে অন্যতম শীর্ষ স্থানীয় কর্মী প্রেরণকারী দেশে </w:t>
      </w:r>
      <w:r w:rsidR="00517B27" w:rsidRPr="00500DAE">
        <w:rPr>
          <w:rFonts w:ascii="Nikosh" w:hAnsi="Nikosh" w:cs="Nikosh"/>
        </w:rPr>
        <w:t>পরিণত</w:t>
      </w:r>
      <w:r w:rsidR="00517B27" w:rsidRPr="00123517">
        <w:rPr>
          <w:rFonts w:ascii="Nikosh" w:hAnsi="Nikosh" w:cs="Nikosh"/>
        </w:rPr>
        <w:t xml:space="preserve"> করার উদ্দেশ্যে </w:t>
      </w:r>
      <w:r w:rsidR="00942897">
        <w:rPr>
          <w:rFonts w:ascii="Nikosh" w:hAnsi="Nikosh" w:cs="Nikosh"/>
        </w:rPr>
        <w:t>ও</w:t>
      </w:r>
      <w:r w:rsidR="00517B27" w:rsidRPr="00123517">
        <w:rPr>
          <w:rFonts w:ascii="Nikosh" w:hAnsi="Nikosh" w:cs="Nikosh"/>
        </w:rPr>
        <w:t xml:space="preserve"> বৈদেশিক রেমিটেন্স বৃদ্ধির লক্ষ্যে বিদেশ গমনেচ্ছু অদক্ষ কর্মীগণকে যোগ্যতানুসারে প্রশিক্ষণের পরামর্শ প্রদানের মাধ্যমে দক্ষ কর্মীতে রূপান্তরিত করে বৈধ উপায়ে বিদেশ প্রেরণ । নিরাপদ অভিবাসন নিশ্চিত করণে ব্যাপক প্রচার-প্রচারণার মাধ্যমে মধ্যস্বত্বভোগী/দালাল শ্রেণীর দৌরাত্ব হ্রাস ও সচেতন কর্মীগোষ্ঠী গড়ে তোলা। প্রতারিত কর্মীদের অর্থ ফেরত প্রাপ্তিতে আইনি সহায়তা প্রদান এবং পরামর্শ প্রদানের মাধ্যমে সার্বিক সহযোগিতার বিষয়টি প্রাতিষ্ঠানিক রূপ দেওয়া।</w:t>
      </w:r>
    </w:p>
    <w:p w:rsidR="00517B27" w:rsidRPr="00843458" w:rsidRDefault="00517B27" w:rsidP="00517B27">
      <w:pPr>
        <w:jc w:val="both"/>
        <w:rPr>
          <w:rFonts w:ascii="Nikosh" w:hAnsi="Nikosh" w:cs="Nikosh"/>
          <w:sz w:val="4"/>
        </w:rPr>
      </w:pPr>
    </w:p>
    <w:p w:rsidR="00517B27" w:rsidRPr="00942897" w:rsidRDefault="00177741" w:rsidP="00942897">
      <w:pPr>
        <w:jc w:val="both"/>
        <w:rPr>
          <w:rFonts w:cs="Times New Roman"/>
          <w:sz w:val="28"/>
        </w:rPr>
      </w:pPr>
      <w:r>
        <w:rPr>
          <w:rFonts w:ascii="Nikosh" w:hAnsi="Nikosh" w:cs="Nikosh"/>
          <w:sz w:val="28"/>
          <w:szCs w:val="16"/>
        </w:rPr>
        <w:t>১.৩</w:t>
      </w:r>
      <w:r w:rsidR="00517B27" w:rsidRPr="00123517">
        <w:rPr>
          <w:rFonts w:ascii="Nikosh" w:hAnsi="Nikosh" w:cs="Nikosh"/>
          <w:sz w:val="28"/>
          <w:szCs w:val="16"/>
        </w:rPr>
        <w:t xml:space="preserve"> </w:t>
      </w:r>
      <w:r w:rsidR="00517B27" w:rsidRPr="00123517">
        <w:rPr>
          <w:rFonts w:ascii="Nikosh" w:hAnsi="Nikosh" w:cs="Nikosh"/>
          <w:b/>
          <w:sz w:val="28"/>
        </w:rPr>
        <w:t>অভিলক্ষ্</w:t>
      </w:r>
      <w:proofErr w:type="gramStart"/>
      <w:r w:rsidR="00517B27" w:rsidRPr="00123517">
        <w:rPr>
          <w:rFonts w:ascii="Nikosh" w:hAnsi="Nikosh" w:cs="Nikosh"/>
          <w:b/>
          <w:sz w:val="28"/>
        </w:rPr>
        <w:t>য</w:t>
      </w:r>
      <w:r w:rsidR="00517B27" w:rsidRPr="00123517">
        <w:rPr>
          <w:rFonts w:ascii="SutonnyMJ" w:hAnsi="SutonnyMJ" w:cs="SutonnyMJ"/>
          <w:b/>
          <w:sz w:val="28"/>
        </w:rPr>
        <w:t>(</w:t>
      </w:r>
      <w:proofErr w:type="gramEnd"/>
      <w:r w:rsidR="00517B27" w:rsidRPr="00123517">
        <w:rPr>
          <w:rFonts w:cs="Times New Roman"/>
          <w:b/>
          <w:sz w:val="28"/>
        </w:rPr>
        <w:t>Mission):</w:t>
      </w:r>
      <w:r w:rsidR="00942897">
        <w:rPr>
          <w:rFonts w:cs="Times New Roman"/>
          <w:sz w:val="28"/>
        </w:rPr>
        <w:t xml:space="preserve"> </w:t>
      </w:r>
      <w:r w:rsidR="00942897">
        <w:rPr>
          <w:rFonts w:ascii="Nikosh" w:hAnsi="Nikosh" w:cs="Nikosh"/>
        </w:rPr>
        <w:t xml:space="preserve">বিশ্ব শ্রম বাজারের চাহিদার ভিত্তিতে </w:t>
      </w:r>
      <w:r w:rsidR="00517B27" w:rsidRPr="00123517">
        <w:rPr>
          <w:rFonts w:ascii="Nikosh" w:hAnsi="Nikosh" w:cs="Nikosh"/>
        </w:rPr>
        <w:t xml:space="preserve">দক্ষ অভিবাসন ব্যবস্থাপনার মাধ্যমে কর্মক্ষম জনগোষ্ঠীর নাম নিবন্ধন ফিংগারপ্রিন্ট গ্রহণ, সচেতনতা বৃদ্ধির জন্য ব্রিফিং প্রদান, বৈদেশিক কর্মসংস্থান বৃদ্ধিতে প্রচার-প্রচারণা এবং প্রবাসী কর্মী ও তার পরিবারের স্বার্থ রক্ষা, কল্যাণ ও অধিকার নিশ্চিত করা। </w:t>
      </w:r>
    </w:p>
    <w:p w:rsidR="00517B27" w:rsidRPr="00843458" w:rsidRDefault="00517B27" w:rsidP="00942897">
      <w:pPr>
        <w:jc w:val="both"/>
        <w:rPr>
          <w:rFonts w:ascii="Nikosh" w:hAnsi="Nikosh" w:cs="Nikosh"/>
          <w:sz w:val="4"/>
        </w:rPr>
      </w:pPr>
    </w:p>
    <w:p w:rsidR="00517B27" w:rsidRPr="00123517" w:rsidRDefault="00177741" w:rsidP="00517B27">
      <w:pPr>
        <w:rPr>
          <w:rFonts w:ascii="Nikosh" w:hAnsi="Nikosh" w:cs="Nikosh"/>
        </w:rPr>
      </w:pPr>
      <w:r>
        <w:rPr>
          <w:rFonts w:ascii="Nikosh" w:hAnsi="Nikosh" w:cs="Nikosh"/>
          <w:sz w:val="28"/>
        </w:rPr>
        <w:t>১.৪</w:t>
      </w:r>
      <w:r w:rsidR="00517B27" w:rsidRPr="00123517">
        <w:rPr>
          <w:rFonts w:ascii="Nikosh" w:hAnsi="Nikosh" w:cs="Nikosh"/>
          <w:sz w:val="28"/>
        </w:rPr>
        <w:t xml:space="preserve"> </w:t>
      </w:r>
      <w:r w:rsidR="00517B27" w:rsidRPr="00123517">
        <w:rPr>
          <w:rFonts w:ascii="Nikosh" w:hAnsi="Nikosh" w:cs="Nikosh"/>
          <w:b/>
          <w:sz w:val="28"/>
        </w:rPr>
        <w:t>কর্মসম্পাদনের ক্ষেত্</w:t>
      </w:r>
      <w:proofErr w:type="gramStart"/>
      <w:r w:rsidR="00517B27" w:rsidRPr="00123517">
        <w:rPr>
          <w:rFonts w:ascii="Nikosh" w:hAnsi="Nikosh" w:cs="Nikosh"/>
          <w:b/>
          <w:sz w:val="28"/>
        </w:rPr>
        <w:t>র</w:t>
      </w:r>
      <w:r w:rsidR="00517B27" w:rsidRPr="00123517">
        <w:rPr>
          <w:rFonts w:ascii="SutonnyMJ" w:hAnsi="SutonnyMJ" w:cs="SutonnyMJ"/>
          <w:b/>
          <w:bCs/>
          <w:sz w:val="28"/>
        </w:rPr>
        <w:t>(</w:t>
      </w:r>
      <w:proofErr w:type="gramEnd"/>
      <w:r w:rsidR="00517B27" w:rsidRPr="00123517">
        <w:rPr>
          <w:b/>
          <w:sz w:val="28"/>
        </w:rPr>
        <w:t>Field of performance</w:t>
      </w:r>
      <w:r w:rsidR="00517B27" w:rsidRPr="00123517">
        <w:rPr>
          <w:rFonts w:cs="Times New Roman"/>
          <w:b/>
          <w:sz w:val="28"/>
        </w:rPr>
        <w:t xml:space="preserve">): </w:t>
      </w:r>
    </w:p>
    <w:p w:rsidR="00517B27" w:rsidRPr="00123517" w:rsidRDefault="00177741" w:rsidP="00517B27">
      <w:pPr>
        <w:rPr>
          <w:rFonts w:ascii="Nikosh" w:hAnsi="Nikosh" w:cs="Nikosh"/>
        </w:rPr>
      </w:pPr>
      <w:r>
        <w:rPr>
          <w:rFonts w:ascii="Nikosh" w:hAnsi="Nikosh" w:cs="Nikosh"/>
        </w:rPr>
        <w:t>১.৪</w:t>
      </w:r>
      <w:r w:rsidR="00517B27" w:rsidRPr="00123517">
        <w:rPr>
          <w:rFonts w:ascii="Nikosh" w:hAnsi="Nikosh" w:cs="Nikosh"/>
        </w:rPr>
        <w:t>.১ ডিইএমও, যশোর’র কর্মসম্পাদনের ক্ষেত্র সমূহ:</w:t>
      </w:r>
    </w:p>
    <w:p w:rsidR="00517B27" w:rsidRDefault="00517B27" w:rsidP="00517B27">
      <w:pPr>
        <w:ind w:firstLine="720"/>
        <w:rPr>
          <w:rFonts w:ascii="Nikosh" w:hAnsi="Nikosh" w:cs="Nikosh"/>
        </w:rPr>
      </w:pPr>
      <w:r w:rsidRPr="00123517">
        <w:rPr>
          <w:rFonts w:ascii="Nikosh" w:hAnsi="Nikosh" w:cs="Nikosh"/>
        </w:rPr>
        <w:t xml:space="preserve">১. </w:t>
      </w:r>
      <w:r w:rsidR="00B108E1" w:rsidRPr="00123517">
        <w:rPr>
          <w:rFonts w:ascii="Nikosh" w:eastAsia="Nikosh" w:hAnsi="Nikosh" w:cs="Nikosh"/>
          <w:lang w:bidi="bn-BD"/>
        </w:rPr>
        <w:t>বৈদেশিক কর্মসংস্থান</w:t>
      </w:r>
    </w:p>
    <w:p w:rsidR="004A583F" w:rsidRPr="00B108E1" w:rsidRDefault="004A583F" w:rsidP="00B108E1">
      <w:pPr>
        <w:ind w:firstLine="720"/>
        <w:rPr>
          <w:rFonts w:ascii="Nikosh" w:eastAsia="Nikosh" w:hAnsi="Nikosh" w:cs="Nikosh"/>
          <w:lang w:bidi="bn-BD"/>
        </w:rPr>
      </w:pPr>
      <w:r>
        <w:rPr>
          <w:rFonts w:ascii="Nikosh" w:hAnsi="Nikosh" w:cs="Nikosh"/>
        </w:rPr>
        <w:t xml:space="preserve">২. </w:t>
      </w:r>
      <w:r w:rsidR="00B108E1" w:rsidRPr="00123517">
        <w:rPr>
          <w:rFonts w:ascii="Nikosh" w:eastAsia="Nikosh" w:hAnsi="Nikosh" w:cs="Nikosh"/>
          <w:lang w:bidi="bn-BD"/>
        </w:rPr>
        <w:t>নিরাপদ অভিবা</w:t>
      </w:r>
      <w:proofErr w:type="gramStart"/>
      <w:r w:rsidR="00B108E1" w:rsidRPr="00123517">
        <w:rPr>
          <w:rFonts w:ascii="Nikosh" w:eastAsia="Nikosh" w:hAnsi="Nikosh" w:cs="Nikosh"/>
          <w:lang w:bidi="bn-BD"/>
        </w:rPr>
        <w:t xml:space="preserve">সন </w:t>
      </w:r>
      <w:r w:rsidR="00B108E1">
        <w:rPr>
          <w:rFonts w:ascii="Nikosh" w:eastAsia="Nikosh" w:hAnsi="Nikosh" w:cs="Nikosh"/>
          <w:lang w:bidi="bn-BD"/>
        </w:rPr>
        <w:t xml:space="preserve"> ও</w:t>
      </w:r>
      <w:proofErr w:type="gramEnd"/>
      <w:r w:rsidR="00B108E1">
        <w:rPr>
          <w:rFonts w:ascii="Nikosh" w:eastAsia="Nikosh" w:hAnsi="Nikosh" w:cs="Nikosh"/>
          <w:lang w:bidi="bn-BD"/>
        </w:rPr>
        <w:t xml:space="preserve"> বৈদেশিক মুদ্রার প্রবাহ বৃদ্ধিতে </w:t>
      </w:r>
      <w:r w:rsidR="00B108E1" w:rsidRPr="00C313AD">
        <w:rPr>
          <w:rFonts w:ascii="Nikosh" w:eastAsia="Nikosh" w:hAnsi="Nikosh" w:cs="Nikosh"/>
          <w:spacing w:val="-20"/>
          <w:lang w:bidi="bn-BD"/>
        </w:rPr>
        <w:t>সচেতনতামূলক কার্যক্রম</w:t>
      </w:r>
      <w:r w:rsidR="00B108E1">
        <w:rPr>
          <w:rFonts w:ascii="Nikosh" w:eastAsia="Nikosh" w:hAnsi="Nikosh" w:cs="Nikosh"/>
          <w:spacing w:val="-20"/>
          <w:lang w:bidi="bn-BD"/>
        </w:rPr>
        <w:t xml:space="preserve">  গ্রহণ</w:t>
      </w:r>
      <w:r w:rsidR="00B108E1">
        <w:rPr>
          <w:rFonts w:ascii="Nikosh" w:eastAsia="Nikosh" w:hAnsi="Nikosh" w:cs="Nikosh"/>
          <w:lang w:bidi="bn-BD"/>
        </w:rPr>
        <w:t>।</w:t>
      </w:r>
    </w:p>
    <w:p w:rsidR="00B108E1" w:rsidRDefault="004A583F" w:rsidP="00517B27">
      <w:pPr>
        <w:ind w:firstLine="720"/>
        <w:rPr>
          <w:rFonts w:ascii="Nikosh" w:eastAsia="Nikosh" w:hAnsi="Nikosh" w:cs="Nikosh"/>
          <w:lang w:bidi="bn-BD"/>
        </w:rPr>
      </w:pPr>
      <w:r>
        <w:rPr>
          <w:rFonts w:ascii="Nikosh" w:hAnsi="Nikosh" w:cs="Nikosh"/>
        </w:rPr>
        <w:t>৩</w:t>
      </w:r>
      <w:r w:rsidR="00517B27" w:rsidRPr="00123517">
        <w:rPr>
          <w:rFonts w:ascii="Nikosh" w:hAnsi="Nikosh" w:cs="Nikosh"/>
        </w:rPr>
        <w:t xml:space="preserve">. </w:t>
      </w:r>
      <w:r w:rsidR="00B108E1" w:rsidRPr="00123517">
        <w:rPr>
          <w:rFonts w:ascii="Nikosh" w:eastAsia="Nikosh" w:hAnsi="Nikosh" w:cs="Nikosh"/>
          <w:lang w:bidi="bn-BD"/>
        </w:rPr>
        <w:t xml:space="preserve">প্রবাসী কর্মী ও তার </w:t>
      </w:r>
      <w:r w:rsidR="00B108E1">
        <w:rPr>
          <w:rFonts w:ascii="Nikosh" w:eastAsia="Nikosh" w:hAnsi="Nikosh" w:cs="Nikosh"/>
          <w:lang w:bidi="bn-BD"/>
        </w:rPr>
        <w:t xml:space="preserve">পরিবারে প্রত্যাগত প্রবাসী কর্মী এবং বিদেশ গমনেচ্ছু কর্মী ও তার পরিবারের স্বার্থ, মর্যাদা ও কল্যাণ </w:t>
      </w:r>
    </w:p>
    <w:p w:rsidR="00517B27" w:rsidRPr="00123517" w:rsidRDefault="00B108E1" w:rsidP="00517B27">
      <w:pPr>
        <w:ind w:firstLine="720"/>
        <w:rPr>
          <w:rFonts w:ascii="Nikosh" w:hAnsi="Nikosh" w:cs="Nikosh"/>
        </w:rPr>
      </w:pPr>
      <w:r>
        <w:rPr>
          <w:rFonts w:ascii="Nikosh" w:eastAsia="Nikosh" w:hAnsi="Nikosh" w:cs="Nikosh"/>
          <w:lang w:bidi="bn-BD"/>
        </w:rPr>
        <w:t xml:space="preserve">    নিশ্চিতকরণ</w:t>
      </w:r>
    </w:p>
    <w:p w:rsidR="00517B27" w:rsidRPr="0080636B" w:rsidRDefault="00517B27" w:rsidP="00517B27">
      <w:pPr>
        <w:ind w:firstLine="720"/>
        <w:rPr>
          <w:rFonts w:ascii="Nikosh" w:hAnsi="Nikosh" w:cs="Nikosh"/>
          <w:sz w:val="8"/>
        </w:rPr>
      </w:pPr>
    </w:p>
    <w:p w:rsidR="00517B27" w:rsidRPr="00123517" w:rsidRDefault="00177741" w:rsidP="00517B27">
      <w:pPr>
        <w:rPr>
          <w:rFonts w:ascii="Nikosh" w:hAnsi="Nikosh" w:cs="Nikosh"/>
        </w:rPr>
      </w:pPr>
      <w:r>
        <w:rPr>
          <w:rFonts w:ascii="Nikosh" w:hAnsi="Nikosh" w:cs="Nikosh"/>
        </w:rPr>
        <w:t>১.৪</w:t>
      </w:r>
      <w:r w:rsidR="00517B27" w:rsidRPr="00123517">
        <w:rPr>
          <w:rFonts w:ascii="Nikosh" w:hAnsi="Nikosh" w:cs="Nikosh"/>
        </w:rPr>
        <w:t xml:space="preserve">.২ </w:t>
      </w:r>
      <w:r w:rsidR="00517B27" w:rsidRPr="00123517">
        <w:rPr>
          <w:rFonts w:ascii="Nikosh" w:hAnsi="Nikosh" w:cs="Nikosh"/>
          <w:b/>
        </w:rPr>
        <w:t>ডিইএমও, যশোর’র আবশ্যিক কৌশলগত উদ্দেশ্য সমূহঃ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১. দক্ষতার সাথে বার্ষিক কর্মসম্পাদন চুক্তি বাস্তবায়ন।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২. দক্ষতা ও নৈতিকতার উন্নয়ন।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৩. তথ্য অধিকার ও স্বপ্রণোদিত তথ্য প্রকাশ বাস্তবায়ন।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৪. উদ্ভাবন ও অভিযোগ প্রতিকারের মাধ্যমে সেবার মানোন্নয়ন।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৫. আর্থিক ব্যবস্থাপনার উন্নয়ন।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৬. দাপ্তরিক কর্ম-সম্পাদনে স্বচ্ছতা, সততা এবং জবাবদিহিতা নিশ্চিতকরণ।</w:t>
      </w:r>
    </w:p>
    <w:p w:rsidR="00517B2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 xml:space="preserve">৭. সেবা প্রদানে সেবা প্রত্যাশিদের হয়রানি এড়ানোর প্রয়োজনীয় ব্যবস্থা </w:t>
      </w:r>
      <w:r w:rsidR="003C22A1">
        <w:rPr>
          <w:rFonts w:ascii="Nikosh" w:hAnsi="Nikosh" w:cs="Nikosh"/>
        </w:rPr>
        <w:t>গ্রহণ</w:t>
      </w:r>
      <w:r w:rsidRPr="00123517">
        <w:rPr>
          <w:rFonts w:ascii="Nikosh" w:hAnsi="Nikosh" w:cs="Nikosh"/>
        </w:rPr>
        <w:t>।</w:t>
      </w:r>
    </w:p>
    <w:p w:rsidR="00D4447A" w:rsidRPr="0080636B" w:rsidRDefault="00D4447A" w:rsidP="00517B27">
      <w:pPr>
        <w:rPr>
          <w:rFonts w:ascii="Nikosh" w:hAnsi="Nikosh" w:cs="Nikosh"/>
          <w:sz w:val="6"/>
        </w:rPr>
      </w:pPr>
    </w:p>
    <w:p w:rsidR="00D4447A" w:rsidRDefault="00D4447A" w:rsidP="00D4447A">
      <w:pPr>
        <w:rPr>
          <w:rFonts w:ascii="Nikosh" w:eastAsia="Nikosh" w:hAnsi="Nikosh" w:cs="Nikosh"/>
          <w:b/>
          <w:cs/>
          <w:lang w:bidi="bn-BD"/>
        </w:rPr>
      </w:pPr>
      <w:r>
        <w:rPr>
          <w:rFonts w:ascii="Nikosh" w:eastAsia="Nikosh" w:hAnsi="Nikosh" w:cs="Nikosh"/>
          <w:b/>
          <w:lang w:bidi="bn-BD"/>
        </w:rPr>
        <w:t>সুশাসন ও সংষ্কারমূলক কর্মসম্পাদনের ক্ষেত্র (মন্ত্রিপরিষদ বিভাগ কর্তৃক নির্ধারিত)</w:t>
      </w:r>
    </w:p>
    <w:p w:rsidR="00D4447A" w:rsidRPr="00843458" w:rsidRDefault="00D4447A" w:rsidP="00D4447A">
      <w:pPr>
        <w:rPr>
          <w:rFonts w:ascii="Nikosh" w:eastAsia="Nikosh" w:hAnsi="Nikosh" w:cs="Nikosh"/>
          <w:sz w:val="4"/>
          <w:lang w:bidi="bn-BD"/>
        </w:rPr>
      </w:pPr>
    </w:p>
    <w:p w:rsidR="00D4447A" w:rsidRDefault="00D4447A" w:rsidP="00D4447A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১) সুশাসন ও সংষ্কারমূলক কার্যক্রম জোরদারকরণ</w:t>
      </w:r>
    </w:p>
    <w:p w:rsidR="00D4447A" w:rsidRPr="00843458" w:rsidRDefault="00D4447A" w:rsidP="00517B27">
      <w:pPr>
        <w:rPr>
          <w:rFonts w:ascii="Nikosh" w:hAnsi="Nikosh" w:cs="Nikosh"/>
          <w:sz w:val="2"/>
        </w:rPr>
      </w:pPr>
    </w:p>
    <w:p w:rsidR="00517B27" w:rsidRPr="0080636B" w:rsidRDefault="00517B27" w:rsidP="00517B27">
      <w:pPr>
        <w:rPr>
          <w:rFonts w:ascii="Nikosh" w:hAnsi="Nikosh" w:cs="Nikosh"/>
          <w:sz w:val="2"/>
        </w:rPr>
      </w:pPr>
    </w:p>
    <w:p w:rsidR="00517B27" w:rsidRPr="00123517" w:rsidRDefault="00177741" w:rsidP="00517B27">
      <w:pPr>
        <w:rPr>
          <w:rFonts w:ascii="Nikosh" w:hAnsi="Nikosh" w:cs="Nikosh"/>
          <w:b/>
        </w:rPr>
      </w:pPr>
      <w:r>
        <w:rPr>
          <w:rFonts w:ascii="Nikosh" w:hAnsi="Nikosh" w:cs="Nikosh"/>
        </w:rPr>
        <w:t>১.৫</w:t>
      </w:r>
      <w:r w:rsidR="00517B27" w:rsidRPr="00123517">
        <w:rPr>
          <w:rFonts w:ascii="Nikosh" w:hAnsi="Nikosh" w:cs="Nikosh"/>
        </w:rPr>
        <w:t xml:space="preserve"> </w:t>
      </w:r>
      <w:r w:rsidR="00517B27" w:rsidRPr="00123517">
        <w:rPr>
          <w:rFonts w:ascii="Nikosh" w:hAnsi="Nikosh" w:cs="Nikosh"/>
          <w:b/>
          <w:sz w:val="28"/>
        </w:rPr>
        <w:t>কার্যাবলী</w:t>
      </w:r>
      <w:r w:rsidR="00517B27" w:rsidRPr="00123517">
        <w:rPr>
          <w:rFonts w:cs="Times New Roman"/>
          <w:b/>
          <w:sz w:val="28"/>
        </w:rPr>
        <w:t xml:space="preserve"> (Functions)</w:t>
      </w:r>
      <w:r w:rsidR="00517B27" w:rsidRPr="00123517">
        <w:rPr>
          <w:rFonts w:ascii="Nikosh" w:hAnsi="Nikosh" w:cs="Nikosh"/>
          <w:b/>
          <w:sz w:val="28"/>
        </w:rPr>
        <w:t>: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১. বিদেশ গমনেচ্ছু কর্মীদের নাম ডাটাবেজে নিবন্ধনকরণ।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২. বিদেশ গমনেচ্ছু কর্মীদের ফিংগারপ্রিন্ট গ্রহণ।</w:t>
      </w:r>
    </w:p>
    <w:p w:rsidR="000476ED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৩. বিদেশ গমনেচ্ছু কর্মীদের স্মার্টকার্ড প্রদান (সিংগাপুর, ওমান এবং কাতার</w:t>
      </w:r>
      <w:r w:rsidR="000476ED">
        <w:rPr>
          <w:rFonts w:ascii="Nikosh" w:hAnsi="Nikosh" w:cs="Nikosh"/>
        </w:rPr>
        <w:t>সহ অন্যান্য</w:t>
      </w:r>
    </w:p>
    <w:p w:rsidR="00517B27" w:rsidRPr="00123517" w:rsidRDefault="000476ED" w:rsidP="00517B27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(বিএমইটি কর্তৃক অনুমতি প্রদান সাপেক্ষে</w:t>
      </w:r>
      <w:r w:rsidR="00517B27" w:rsidRPr="00123517">
        <w:rPr>
          <w:rFonts w:ascii="Nikosh" w:hAnsi="Nikosh" w:cs="Nikosh"/>
        </w:rPr>
        <w:t>)।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 xml:space="preserve">৪. </w:t>
      </w:r>
      <w:r w:rsidR="00E83FE8">
        <w:rPr>
          <w:rFonts w:ascii="Nikosh" w:hAnsi="Nikosh" w:cs="Nikosh"/>
        </w:rPr>
        <w:t xml:space="preserve">প্রি-ডিপার্চার ওরিয়েন্টেশন </w:t>
      </w:r>
      <w:r w:rsidR="001F65CF">
        <w:rPr>
          <w:rFonts w:ascii="Nikosh" w:hAnsi="Nikosh" w:cs="Nikosh"/>
        </w:rPr>
        <w:t>(</w:t>
      </w:r>
      <w:r w:rsidR="00611F1F">
        <w:rPr>
          <w:rFonts w:cs="Times New Roman"/>
        </w:rPr>
        <w:t>PDO</w:t>
      </w:r>
      <w:r w:rsidR="001F65CF">
        <w:rPr>
          <w:rFonts w:cs="Times New Roman"/>
        </w:rPr>
        <w:t>)</w:t>
      </w:r>
      <w:r w:rsidR="00611F1F">
        <w:rPr>
          <w:rFonts w:cs="Times New Roman"/>
        </w:rPr>
        <w:t xml:space="preserve"> </w:t>
      </w:r>
      <w:r w:rsidRPr="00123517">
        <w:rPr>
          <w:rFonts w:ascii="Nikosh" w:hAnsi="Nikosh" w:cs="Nikosh"/>
        </w:rPr>
        <w:t>প্রদান।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 xml:space="preserve">৫. </w:t>
      </w:r>
      <w:r w:rsidR="00E83FE8">
        <w:rPr>
          <w:rFonts w:ascii="Nikosh" w:hAnsi="Nikosh" w:cs="Nikosh"/>
        </w:rPr>
        <w:t xml:space="preserve">প্রবাসী কর্মীদের নিরাপত্তা, সুরক্ষা ও কল্যাণ নিশ্চিতকরণ, তাদের অধিকতর সংরক্ষণ ও </w:t>
      </w:r>
      <w:r w:rsidRPr="00123517">
        <w:rPr>
          <w:rFonts w:ascii="Nikosh" w:hAnsi="Nikosh" w:cs="Nikosh"/>
        </w:rPr>
        <w:t>পেশা নির্দেশনা</w:t>
      </w:r>
      <w:r w:rsidR="00E83FE8">
        <w:rPr>
          <w:rFonts w:ascii="Nikosh" w:hAnsi="Nikosh" w:cs="Nikosh"/>
        </w:rPr>
        <w:t xml:space="preserve"> প্রদান</w:t>
      </w:r>
      <w:r w:rsidRPr="00123517">
        <w:rPr>
          <w:rFonts w:ascii="Nikosh" w:hAnsi="Nikosh" w:cs="Nikosh"/>
        </w:rPr>
        <w:t>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৬. বৃত্তিমূলক কারিগরি প্রশিক্ষণে উদ্বুদ্ধকরণে সচেতনতা মূ</w:t>
      </w:r>
      <w:r w:rsidR="00421434">
        <w:rPr>
          <w:rFonts w:ascii="Nikosh" w:hAnsi="Nikosh" w:cs="Nikosh"/>
        </w:rPr>
        <w:t>ল</w:t>
      </w:r>
      <w:r w:rsidRPr="00123517">
        <w:rPr>
          <w:rFonts w:ascii="Nikosh" w:hAnsi="Nikosh" w:cs="Nikosh"/>
        </w:rPr>
        <w:t>ক প্রচারণা।</w:t>
      </w:r>
    </w:p>
    <w:p w:rsidR="00517B27" w:rsidRPr="00123517" w:rsidRDefault="00517B27" w:rsidP="00517B27">
      <w:pPr>
        <w:rPr>
          <w:rFonts w:ascii="Nikosh" w:hAnsi="Nikosh" w:cs="Nikosh"/>
        </w:rPr>
      </w:pPr>
      <w:r w:rsidRPr="00123517">
        <w:rPr>
          <w:rFonts w:ascii="Nikosh" w:hAnsi="Nikosh" w:cs="Nikosh"/>
        </w:rPr>
        <w:tab/>
        <w:t>৭. অভিবাসন ব্যবস্থাপনায় মধ্যস্বত্বভোগী/দালাল শ্রেণী বিলোপে সচেতনতা বৃদ্ধির ল</w:t>
      </w:r>
      <w:r w:rsidR="003C22A1">
        <w:rPr>
          <w:rFonts w:ascii="Nikosh" w:hAnsi="Nikosh" w:cs="Nikosh"/>
        </w:rPr>
        <w:t>ক্ষ্যে</w:t>
      </w:r>
      <w:r w:rsidRPr="00123517">
        <w:rPr>
          <w:rFonts w:ascii="Nikosh" w:hAnsi="Nikosh" w:cs="Nikosh"/>
        </w:rPr>
        <w:t xml:space="preserve"> প্রচারনা।</w:t>
      </w:r>
    </w:p>
    <w:p w:rsidR="00517B27" w:rsidRPr="00123517" w:rsidRDefault="00517B27" w:rsidP="00517B27">
      <w:pPr>
        <w:ind w:firstLine="720"/>
        <w:rPr>
          <w:rFonts w:ascii="Nikosh" w:hAnsi="Nikosh" w:cs="Nikosh"/>
        </w:rPr>
      </w:pPr>
      <w:r w:rsidRPr="00123517">
        <w:rPr>
          <w:rFonts w:ascii="Nikosh" w:hAnsi="Nikosh" w:cs="Nikosh"/>
        </w:rPr>
        <w:t>৮. প্রবাসী কর্মীদের কল্যাণ নিশ্চিতকরণ ও তাদের অধিকার সংরক্ষণ।</w:t>
      </w:r>
    </w:p>
    <w:p w:rsidR="00517B27" w:rsidRPr="00123517" w:rsidRDefault="00517B27" w:rsidP="00517B27">
      <w:pPr>
        <w:ind w:firstLine="720"/>
        <w:rPr>
          <w:rFonts w:ascii="Nikosh" w:hAnsi="Nikosh" w:cs="Nikosh"/>
        </w:rPr>
      </w:pPr>
      <w:r w:rsidRPr="00123517">
        <w:rPr>
          <w:rFonts w:ascii="Nikosh" w:hAnsi="Nikosh" w:cs="Nikosh"/>
        </w:rPr>
        <w:t>৯. মৃত কর্মীদের মরদেহ দেশে আনয়ন, দাফন ও মৃতের পরিবারের সদস্যদের মধ্যে আর্থিক অনুদান বিতরণ।</w:t>
      </w:r>
    </w:p>
    <w:p w:rsidR="00517B27" w:rsidRPr="00123517" w:rsidRDefault="00517B27" w:rsidP="00517B27">
      <w:pPr>
        <w:ind w:firstLine="720"/>
        <w:rPr>
          <w:rFonts w:ascii="Nikosh" w:hAnsi="Nikosh" w:cs="Nikosh"/>
        </w:rPr>
      </w:pPr>
      <w:r w:rsidRPr="00123517">
        <w:rPr>
          <w:rFonts w:ascii="Nikosh" w:hAnsi="Nikosh" w:cs="Nikosh"/>
        </w:rPr>
        <w:t>১০. ক্ষতিগ্রস্থ/বিপদগ্রস্থ প্রবাসী কর্মীদের আর্থিক</w:t>
      </w:r>
      <w:r w:rsidR="003C22A1">
        <w:rPr>
          <w:rFonts w:ascii="Nikosh" w:hAnsi="Nikosh" w:cs="Nikosh"/>
        </w:rPr>
        <w:t xml:space="preserve"> ও প্রয়োজনে ক্ষতিপূরণ আদায়ের নিমিত্তে</w:t>
      </w:r>
      <w:r w:rsidRPr="00123517">
        <w:rPr>
          <w:rFonts w:ascii="Nikosh" w:hAnsi="Nikosh" w:cs="Nikosh"/>
        </w:rPr>
        <w:t xml:space="preserve"> আইনি সহায়তা প্রদান।</w:t>
      </w:r>
    </w:p>
    <w:p w:rsidR="00517B27" w:rsidRPr="00123517" w:rsidRDefault="00517B27" w:rsidP="00517B27">
      <w:pPr>
        <w:ind w:firstLine="720"/>
        <w:rPr>
          <w:rFonts w:ascii="Nikosh" w:hAnsi="Nikosh" w:cs="Nikosh"/>
        </w:rPr>
      </w:pPr>
      <w:r w:rsidRPr="00123517">
        <w:rPr>
          <w:rFonts w:ascii="Nikosh" w:hAnsi="Nikosh" w:cs="Nikosh"/>
        </w:rPr>
        <w:t>১১. প্রবাসী কর্মীর মেধাবী সন্তানদের শিক্ষাবৃত্তি প্রদান।</w:t>
      </w:r>
    </w:p>
    <w:p w:rsidR="00517B27" w:rsidRPr="00123517" w:rsidRDefault="00517B27" w:rsidP="00517B27">
      <w:pPr>
        <w:ind w:firstLine="720"/>
        <w:rPr>
          <w:rFonts w:ascii="Nikosh" w:hAnsi="Nikosh" w:cs="Nikosh"/>
        </w:rPr>
      </w:pPr>
      <w:r w:rsidRPr="00123517">
        <w:rPr>
          <w:rFonts w:ascii="Nikosh" w:hAnsi="Nikosh" w:cs="Nikosh"/>
        </w:rPr>
        <w:t>১২. অনলাইনে ভিসা যাচাই।</w:t>
      </w:r>
    </w:p>
    <w:p w:rsidR="0080636B" w:rsidRDefault="00517B27" w:rsidP="00517B27">
      <w:pPr>
        <w:ind w:firstLine="720"/>
        <w:rPr>
          <w:rFonts w:ascii="Nikosh" w:hAnsi="Nikosh" w:cs="Nikosh"/>
        </w:rPr>
      </w:pPr>
      <w:r w:rsidRPr="00123517">
        <w:rPr>
          <w:rFonts w:ascii="Nikosh" w:hAnsi="Nikosh" w:cs="Nikosh"/>
        </w:rPr>
        <w:t xml:space="preserve">১৩. </w:t>
      </w:r>
      <w:r w:rsidR="0080636B">
        <w:rPr>
          <w:rFonts w:ascii="Nikosh" w:hAnsi="Nikosh" w:cs="Nikosh"/>
        </w:rPr>
        <w:t>নিরাপদ অভিবাসন ও বৈধ উপায়ে রেমিটেন্স প্রবাহ বৃদ্ধিতে সচেনতামূলক কার্যক্রম গ্রহণ।</w:t>
      </w:r>
    </w:p>
    <w:p w:rsidR="0080636B" w:rsidRDefault="0080636B" w:rsidP="00517B27">
      <w:pPr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 xml:space="preserve">১৪.  </w:t>
      </w:r>
      <w:r w:rsidR="001F65CF">
        <w:rPr>
          <w:rFonts w:ascii="Nikosh" w:hAnsi="Nikosh" w:cs="Nikosh"/>
        </w:rPr>
        <w:t>জেলা, উপজেলা ও ইউনিয়ন পর্যায়ে সভা/</w:t>
      </w:r>
      <w:r>
        <w:rPr>
          <w:rFonts w:ascii="Nikosh" w:hAnsi="Nikosh" w:cs="Nikosh"/>
        </w:rPr>
        <w:t>সেমিনার আয়োজন।</w:t>
      </w:r>
    </w:p>
    <w:p w:rsidR="00517B27" w:rsidRPr="00123517" w:rsidRDefault="0080636B" w:rsidP="0080636B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 </w:t>
      </w:r>
      <w:r w:rsidR="0032185B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</w:t>
      </w:r>
      <w:r w:rsidR="0032185B">
        <w:rPr>
          <w:rFonts w:ascii="Nikosh" w:hAnsi="Nikosh" w:cs="Nikosh"/>
        </w:rPr>
        <w:t xml:space="preserve">১৫.  </w:t>
      </w:r>
      <w:r w:rsidR="0032185B" w:rsidRPr="00123517">
        <w:rPr>
          <w:rFonts w:ascii="Nikosh" w:hAnsi="Nikosh" w:cs="Nikosh"/>
        </w:rPr>
        <w:t xml:space="preserve">প্রবাসী কর্মীর </w:t>
      </w:r>
      <w:r w:rsidR="0032185B">
        <w:rPr>
          <w:rFonts w:ascii="Nikosh" w:hAnsi="Nikosh" w:cs="Nikosh"/>
        </w:rPr>
        <w:t>প্রতিবন্ধী</w:t>
      </w:r>
      <w:r w:rsidR="0032185B" w:rsidRPr="00123517">
        <w:rPr>
          <w:rFonts w:ascii="Nikosh" w:hAnsi="Nikosh" w:cs="Nikosh"/>
        </w:rPr>
        <w:t xml:space="preserve"> সন্তানদের </w:t>
      </w:r>
      <w:r w:rsidR="0032185B">
        <w:rPr>
          <w:rFonts w:ascii="Nikosh" w:hAnsi="Nikosh" w:cs="Nikosh"/>
        </w:rPr>
        <w:t>প্রতিবন্ধী ভাতা</w:t>
      </w:r>
      <w:r w:rsidR="0032185B" w:rsidRPr="00123517">
        <w:rPr>
          <w:rFonts w:ascii="Nikosh" w:hAnsi="Nikosh" w:cs="Nikosh"/>
        </w:rPr>
        <w:t xml:space="preserve"> প্রদান।</w:t>
      </w:r>
    </w:p>
    <w:p w:rsidR="006463B8" w:rsidRPr="00123517" w:rsidRDefault="00823924" w:rsidP="000476ED">
      <w:pPr>
        <w:pStyle w:val="ListParagraph"/>
        <w:pBdr>
          <w:top w:val="single" w:sz="4" w:space="1" w:color="auto"/>
        </w:pBdr>
        <w:ind w:left="0"/>
        <w:jc w:val="center"/>
        <w:rPr>
          <w:rFonts w:ascii="Nikosh" w:eastAsia="Nikosh" w:hAnsi="Nikosh" w:cs="Nikosh"/>
          <w:lang w:bidi="bn-BD"/>
        </w:rPr>
        <w:sectPr w:rsidR="006463B8" w:rsidRPr="00123517">
          <w:pgSz w:w="11909" w:h="16834"/>
          <w:pgMar w:top="1152" w:right="864" w:bottom="432" w:left="1152" w:header="720" w:footer="720" w:gutter="0"/>
          <w:cols w:space="720"/>
        </w:sectPr>
      </w:pPr>
      <w:r>
        <w:rPr>
          <w:rFonts w:ascii="Nikosh" w:eastAsia="Nikosh" w:hAnsi="Nikosh" w:cs="Nikosh"/>
          <w:cs/>
          <w:lang w:bidi="bn-BD"/>
        </w:rPr>
        <w:t>পৃষ্ঠা -৬</w:t>
      </w:r>
    </w:p>
    <w:p w:rsidR="006463B8" w:rsidRPr="002827C2" w:rsidRDefault="006463B8" w:rsidP="00EE1091">
      <w:pPr>
        <w:spacing w:line="276" w:lineRule="auto"/>
        <w:rPr>
          <w:rFonts w:ascii="Nikosh" w:hAnsi="Nikosh" w:cs="Nikosh"/>
          <w:b/>
          <w:sz w:val="2"/>
        </w:rPr>
      </w:pPr>
    </w:p>
    <w:p w:rsidR="002827C2" w:rsidRPr="002827C2" w:rsidRDefault="002827C2" w:rsidP="00EE1091">
      <w:pPr>
        <w:spacing w:line="276" w:lineRule="auto"/>
        <w:jc w:val="center"/>
        <w:rPr>
          <w:rFonts w:ascii="Nikosh" w:hAnsi="Nikosh" w:cs="Nikosh"/>
          <w:sz w:val="2"/>
        </w:rPr>
      </w:pPr>
    </w:p>
    <w:p w:rsidR="006463B8" w:rsidRPr="00123517" w:rsidRDefault="006463B8" w:rsidP="00EE1091">
      <w:pPr>
        <w:spacing w:line="276" w:lineRule="auto"/>
        <w:jc w:val="center"/>
        <w:rPr>
          <w:rFonts w:ascii="Nikosh" w:hAnsi="Nikosh" w:cs="Nikosh"/>
        </w:rPr>
      </w:pPr>
      <w:r w:rsidRPr="00123517">
        <w:rPr>
          <w:rFonts w:ascii="Nikosh" w:hAnsi="Nikosh" w:cs="Nikosh"/>
        </w:rPr>
        <w:t>সেকশন-২</w:t>
      </w:r>
    </w:p>
    <w:p w:rsidR="006463B8" w:rsidRDefault="006463B8" w:rsidP="002827C2">
      <w:pPr>
        <w:jc w:val="center"/>
        <w:rPr>
          <w:rFonts w:ascii="Nikosh" w:hAnsi="Nikosh" w:cs="Nikosh"/>
          <w:sz w:val="20"/>
          <w:szCs w:val="20"/>
        </w:rPr>
      </w:pPr>
      <w:r w:rsidRPr="00123517">
        <w:rPr>
          <w:rFonts w:ascii="Nikosh" w:eastAsia="Nikosh" w:hAnsi="Nikosh" w:cs="Nikosh"/>
          <w:cs/>
          <w:lang w:bidi="bn-BD"/>
        </w:rPr>
        <w:t>জেলা কর্মসংস্থান ও জনশক্তি অফিস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="00970CD1" w:rsidRPr="00123517">
        <w:rPr>
          <w:rFonts w:ascii="Nikosh" w:eastAsia="Nikosh" w:hAnsi="Nikosh" w:cs="Nikosh"/>
          <w:cs/>
          <w:lang w:bidi="bn-BD"/>
        </w:rPr>
        <w:t>যশোর</w:t>
      </w:r>
      <w:r w:rsidRPr="00123517">
        <w:rPr>
          <w:rFonts w:ascii="Nikosh" w:eastAsia="Nikosh" w:hAnsi="Nikosh" w:cs="Nikosh"/>
          <w:cs/>
          <w:lang w:bidi="bn-BD"/>
        </w:rPr>
        <w:t xml:space="preserve"> এর </w:t>
      </w:r>
      <w:r w:rsidRPr="00123517">
        <w:rPr>
          <w:rFonts w:ascii="Nikosh" w:hAnsi="Nikosh" w:cs="Nikosh"/>
        </w:rPr>
        <w:t xml:space="preserve">বিভিন্ন কার্যক্রমের </w:t>
      </w:r>
      <w:r w:rsidRPr="004C1D11">
        <w:rPr>
          <w:rFonts w:ascii="Nikosh" w:hAnsi="Nikosh" w:cs="Nikosh"/>
        </w:rPr>
        <w:t>ফলাফল/প্রভাব</w:t>
      </w:r>
      <w:r w:rsidR="004C1D11" w:rsidRPr="004C1D11">
        <w:rPr>
          <w:rFonts w:ascii="Nikosh" w:hAnsi="Nikosh" w:cs="Nikosh"/>
          <w:sz w:val="20"/>
          <w:szCs w:val="20"/>
        </w:rPr>
        <w:t xml:space="preserve"> </w:t>
      </w:r>
      <w:r w:rsidRPr="004C1D11">
        <w:rPr>
          <w:rFonts w:ascii="Nikosh" w:hAnsi="Nikosh" w:cs="Nikosh"/>
          <w:sz w:val="20"/>
          <w:szCs w:val="20"/>
        </w:rPr>
        <w:t>(Outcome/Impact)</w:t>
      </w:r>
    </w:p>
    <w:p w:rsidR="002827C2" w:rsidRPr="002827C2" w:rsidRDefault="002827C2" w:rsidP="002827C2">
      <w:pPr>
        <w:jc w:val="center"/>
        <w:rPr>
          <w:rFonts w:ascii="Nikosh" w:hAnsi="Nikosh" w:cs="Nikosh"/>
          <w:b/>
          <w:sz w:val="6"/>
        </w:rPr>
      </w:pPr>
    </w:p>
    <w:tbl>
      <w:tblPr>
        <w:tblW w:w="153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744"/>
        <w:gridCol w:w="807"/>
        <w:gridCol w:w="974"/>
        <w:gridCol w:w="1366"/>
        <w:gridCol w:w="990"/>
        <w:gridCol w:w="1184"/>
        <w:gridCol w:w="1246"/>
        <w:gridCol w:w="2700"/>
        <w:gridCol w:w="1800"/>
      </w:tblGrid>
      <w:tr w:rsidR="00EE1091" w:rsidRPr="00683C11" w:rsidTr="00C43E5A">
        <w:trPr>
          <w:trHeight w:val="251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45" w:rsidRDefault="003B1645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</w:p>
          <w:p w:rsidR="006463B8" w:rsidRPr="00683C11" w:rsidRDefault="006463B8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 w:rsidRPr="00683C11">
              <w:rPr>
                <w:rFonts w:ascii="Nikosh" w:eastAsia="Nikosh" w:hAnsi="Nikosh" w:cs="Nikosh"/>
                <w:bCs/>
                <w:lang w:bidi="bn-BD"/>
              </w:rPr>
              <w:t>ফলাফল/প্রভাব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6463B8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 w:rsidRPr="00683C11">
              <w:rPr>
                <w:rFonts w:ascii="Nikosh" w:eastAsia="Nikosh" w:hAnsi="Nikosh" w:cs="Nikosh"/>
                <w:bCs/>
                <w:cs/>
                <w:lang w:bidi="bn-BD"/>
              </w:rPr>
              <w:t>কর্মসম্পাদন সূচকসমূহ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6463B8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 w:rsidRPr="00683C11">
              <w:rPr>
                <w:rFonts w:ascii="Nikosh" w:eastAsia="Nikosh" w:hAnsi="Nikosh" w:cs="Nikosh"/>
                <w:bCs/>
                <w:lang w:bidi="bn-BD"/>
              </w:rPr>
              <w:t>একক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6463B8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 w:rsidRPr="00683C11">
              <w:rPr>
                <w:rFonts w:ascii="Nikosh" w:eastAsia="Nikosh" w:hAnsi="Nikosh" w:cs="Nikosh"/>
                <w:bCs/>
                <w:cs/>
                <w:lang w:bidi="bn-BD"/>
              </w:rPr>
              <w:t>প্রকৃত অর্জন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 w:rsidRPr="00683C11">
              <w:rPr>
                <w:rFonts w:ascii="Nikosh" w:eastAsia="Nikosh" w:hAnsi="Nikosh" w:cs="Nikosh"/>
                <w:bCs/>
                <w:lang w:bidi="bn-BD"/>
              </w:rPr>
              <w:t>লক্ষ্যমাত্রা</w:t>
            </w:r>
          </w:p>
          <w:p w:rsidR="006463B8" w:rsidRPr="00683C11" w:rsidRDefault="00C01722" w:rsidP="008F00C1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>
              <w:rPr>
                <w:rFonts w:ascii="Nikosh" w:eastAsia="Nikosh" w:hAnsi="Nikosh" w:cs="Nikosh"/>
                <w:bCs/>
                <w:lang w:bidi="bn-BD"/>
              </w:rPr>
              <w:t>২০২৩</w:t>
            </w:r>
            <w:r w:rsidR="006463B8" w:rsidRPr="00683C11">
              <w:rPr>
                <w:rFonts w:ascii="Nikosh" w:eastAsia="Nikosh" w:hAnsi="Nikosh" w:cs="Nikosh" w:hint="cs"/>
                <w:bCs/>
                <w:cs/>
                <w:lang w:bidi="bn-BD"/>
              </w:rPr>
              <w:t>-</w:t>
            </w:r>
            <w:r w:rsidR="008F00C1">
              <w:rPr>
                <w:rFonts w:ascii="Nikosh" w:eastAsia="Nikosh" w:hAnsi="Nikosh" w:cs="Nikosh"/>
                <w:bCs/>
                <w:cs/>
                <w:lang w:bidi="bn-BD"/>
              </w:rPr>
              <w:t>২৪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6463B8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 w:rsidRPr="00683C11">
              <w:rPr>
                <w:rFonts w:ascii="Nikosh" w:eastAsia="Nikosh" w:hAnsi="Nikosh" w:cs="Nikosh"/>
                <w:bCs/>
                <w:lang w:bidi="bn-BD"/>
              </w:rPr>
              <w:t>প্রক্ষেপণ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6463B8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 w:rsidRPr="00683C11">
              <w:rPr>
                <w:rFonts w:ascii="Nikosh" w:eastAsia="Nikosh" w:hAnsi="Nikosh" w:cs="Nikosh"/>
                <w:bCs/>
                <w:lang w:bidi="bn-BD"/>
              </w:rPr>
              <w:t>নির্ধারিত লক্ষ্যমাত্রা অর্জনের ক্ষেত্রে যৌথভাবে দায়িত্বপ্রাপ্ত মন্ত্রণালয়/বিভাগ/সংস্থাসমূহের নাম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6463B8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 w:rsidRPr="00683C11">
              <w:rPr>
                <w:rFonts w:ascii="Nikosh" w:eastAsia="Nikosh" w:hAnsi="Nikosh" w:cs="Nikosh"/>
                <w:bCs/>
                <w:lang w:bidi="bn-BD"/>
              </w:rPr>
              <w:t>উপাত্তসূত্র</w:t>
            </w:r>
          </w:p>
        </w:tc>
      </w:tr>
      <w:tr w:rsidR="00EE1091" w:rsidRPr="00683C11" w:rsidTr="00C43E5A">
        <w:trPr>
          <w:trHeight w:val="280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422286" w:rsidP="00422286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>
              <w:rPr>
                <w:rFonts w:ascii="Nikosh" w:eastAsia="Nikosh" w:hAnsi="Nikosh" w:cs="Nikosh"/>
                <w:bCs/>
                <w:lang w:bidi="bn-BD"/>
              </w:rPr>
              <w:t>২০২১</w:t>
            </w:r>
            <w:r w:rsidR="004C1D11" w:rsidRPr="00683C11">
              <w:rPr>
                <w:rFonts w:ascii="Nikosh" w:eastAsia="Nikosh" w:hAnsi="Nikosh" w:cs="Nikosh"/>
                <w:bCs/>
                <w:lang w:bidi="bn-BD"/>
              </w:rPr>
              <w:t>-</w:t>
            </w:r>
            <w:r>
              <w:rPr>
                <w:rFonts w:ascii="Nikosh" w:eastAsia="Nikosh" w:hAnsi="Nikosh" w:cs="Nikosh"/>
                <w:bCs/>
                <w:lang w:bidi="bn-BD"/>
              </w:rPr>
              <w:t>২২</w:t>
            </w:r>
            <w:r w:rsidR="004C1D11" w:rsidRPr="00683C11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2" w:rsidRPr="00683C11" w:rsidRDefault="00422286" w:rsidP="00C01722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>
              <w:rPr>
                <w:rFonts w:ascii="Nikosh" w:eastAsia="Nikosh" w:hAnsi="Nikosh" w:cs="Nikosh"/>
                <w:bCs/>
                <w:lang w:bidi="bn-BD"/>
              </w:rPr>
              <w:t>২০২২</w:t>
            </w:r>
            <w:r w:rsidR="006463B8" w:rsidRPr="00683C11">
              <w:rPr>
                <w:rFonts w:ascii="Nikosh" w:eastAsia="Nikosh" w:hAnsi="Nikosh" w:cs="Nikosh"/>
                <w:bCs/>
                <w:lang w:bidi="bn-BD"/>
              </w:rPr>
              <w:t>-</w:t>
            </w:r>
            <w:r>
              <w:rPr>
                <w:rFonts w:ascii="Nikosh" w:eastAsia="Nikosh" w:hAnsi="Nikosh" w:cs="Nikosh"/>
                <w:bCs/>
                <w:lang w:bidi="bn-BD"/>
              </w:rPr>
              <w:t>২৩</w:t>
            </w:r>
            <w:r w:rsidR="006463B8" w:rsidRPr="00683C11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</w:p>
          <w:p w:rsidR="006463B8" w:rsidRPr="00C01722" w:rsidRDefault="00C01722" w:rsidP="00DB47FC">
            <w:pPr>
              <w:jc w:val="center"/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(</w:t>
            </w:r>
            <w:r w:rsidR="00DB47FC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৩০</w:t>
            </w:r>
            <w:r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-</w:t>
            </w:r>
            <w:r w:rsidR="00DB47FC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০৫</w:t>
            </w:r>
            <w:r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.২৩ পর্যন্ত)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</w:tr>
      <w:tr w:rsidR="00EE1091" w:rsidRPr="00683C11" w:rsidTr="00C43E5A">
        <w:trPr>
          <w:trHeight w:val="39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C43E5A" w:rsidP="0006411C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>
              <w:rPr>
                <w:rFonts w:ascii="Nikosh" w:eastAsia="Nikosh" w:hAnsi="Nikosh" w:cs="Nikosh"/>
                <w:bCs/>
                <w:lang w:bidi="bn-BD"/>
              </w:rPr>
              <w:t>২০২৪</w:t>
            </w:r>
            <w:r w:rsidR="006463B8" w:rsidRPr="00683C11">
              <w:rPr>
                <w:rFonts w:ascii="Nikosh" w:eastAsia="Nikosh" w:hAnsi="Nikosh" w:cs="Nikosh" w:hint="cs"/>
                <w:bCs/>
                <w:cs/>
                <w:lang w:bidi="bn-BD"/>
              </w:rPr>
              <w:t>-</w:t>
            </w:r>
            <w:r w:rsidR="006463B8" w:rsidRPr="00683C11">
              <w:rPr>
                <w:rFonts w:ascii="Nikosh" w:eastAsia="Nikosh" w:hAnsi="Nikosh" w:cs="Nikosh"/>
                <w:bCs/>
                <w:lang w:bidi="bn-BD"/>
              </w:rPr>
              <w:t>২০২</w:t>
            </w:r>
            <w:r>
              <w:rPr>
                <w:rFonts w:ascii="Nikosh" w:eastAsia="Nikosh" w:hAnsi="Nikosh" w:cs="Nikosh"/>
                <w:bCs/>
                <w:lang w:bidi="bn-BD"/>
              </w:rPr>
              <w:t>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683C11" w:rsidRDefault="00C43E5A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r>
              <w:rPr>
                <w:rFonts w:ascii="Nikosh" w:eastAsia="Nikosh" w:hAnsi="Nikosh" w:cs="Nikosh"/>
                <w:bCs/>
                <w:lang w:bidi="bn-BD"/>
              </w:rPr>
              <w:t>২০২৫</w:t>
            </w:r>
            <w:r w:rsidR="006463B8" w:rsidRPr="00683C11">
              <w:rPr>
                <w:rFonts w:ascii="Nikosh" w:eastAsia="Nikosh" w:hAnsi="Nikosh" w:cs="Nikosh" w:hint="cs"/>
                <w:bCs/>
                <w:cs/>
                <w:lang w:bidi="bn-BD"/>
              </w:rPr>
              <w:t>-</w:t>
            </w:r>
            <w:r w:rsidR="006463B8" w:rsidRPr="00683C11">
              <w:rPr>
                <w:rFonts w:ascii="Nikosh" w:eastAsia="Nikosh" w:hAnsi="Nikosh" w:cs="Nikosh"/>
                <w:bCs/>
                <w:lang w:bidi="bn-BD"/>
              </w:rPr>
              <w:t>২০২</w:t>
            </w:r>
            <w:r>
              <w:rPr>
                <w:rFonts w:ascii="Nikosh" w:eastAsia="Nikosh" w:hAnsi="Nikosh" w:cs="Nikosh"/>
                <w:bCs/>
                <w:lang w:bidi="bn-BD"/>
              </w:rPr>
              <w:t>৬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683C11" w:rsidRDefault="006463B8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</w:tr>
      <w:tr w:rsidR="00EE1091" w:rsidRPr="00683C11" w:rsidTr="00C43E5A">
        <w:trPr>
          <w:trHeight w:val="26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3B8" w:rsidRPr="00683C11" w:rsidRDefault="006463B8">
            <w:pPr>
              <w:jc w:val="center"/>
            </w:pPr>
            <w:r w:rsidRPr="00683C11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</w:tr>
      <w:tr w:rsidR="00FC088A" w:rsidRPr="00683C11" w:rsidTr="00C43E5A">
        <w:trPr>
          <w:trHeight w:val="304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892FE9" w:rsidRDefault="00892FE9" w:rsidP="001B75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2FE9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২০২৫ সালের মধ্যে </w:t>
            </w:r>
            <w:r w:rsidR="003B1645">
              <w:rPr>
                <w:rFonts w:ascii="Nikosh" w:eastAsia="Nikosh" w:hAnsi="Nikosh" w:cs="Nikosh"/>
                <w:sz w:val="22"/>
                <w:szCs w:val="22"/>
                <w:lang w:bidi="bn-BD"/>
              </w:rPr>
              <w:t>যশোরে</w:t>
            </w:r>
            <w:r w:rsidRPr="00892FE9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="003B1645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৫০ হাজার </w:t>
            </w:r>
            <w:r w:rsidRPr="00892FE9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বৈদেশিক </w:t>
            </w:r>
            <w:r w:rsidR="003B1645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কর্মসংস্থান সৃষ্টির </w:t>
            </w:r>
            <w:r w:rsidRPr="00892FE9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লক্ষ্যে </w:t>
            </w:r>
            <w:r w:rsidR="00FC088A" w:rsidRPr="00892FE9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বিদেশে কর্মী প্রেরণে সহায়তা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বিদেশ গমনেচ্ছু কর্মীর রেজিস্ট্রেশন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64211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১৭৫০০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C91E1B" w:rsidRDefault="00C91E1B" w:rsidP="00FC088A">
            <w:pPr>
              <w:autoSpaceDE w:val="0"/>
              <w:autoSpaceDN w:val="0"/>
              <w:rPr>
                <w:rFonts w:ascii="Nikosh" w:hAnsi="Nikosh" w:cs="Nikosh"/>
                <w:sz w:val="18"/>
              </w:rPr>
            </w:pPr>
            <w:r w:rsidRPr="00C91E1B">
              <w:rPr>
                <w:rFonts w:ascii="Nikosh" w:hAnsi="Nikosh" w:cs="Nikosh"/>
                <w:sz w:val="22"/>
              </w:rPr>
              <w:t>রেজিঃ</w:t>
            </w:r>
            <w:r w:rsidRPr="00C91E1B">
              <w:rPr>
                <w:rFonts w:ascii="Nikosh" w:hAnsi="Nikosh" w:cs="Nikosh"/>
              </w:rPr>
              <w:t xml:space="preserve"> </w:t>
            </w:r>
            <w:r w:rsidR="00DB47FC">
              <w:rPr>
                <w:rFonts w:ascii="Nikosh" w:hAnsi="Nikosh" w:cs="Nikosh"/>
              </w:rPr>
              <w:t>২২,১৩২</w:t>
            </w:r>
          </w:p>
          <w:p w:rsidR="00FC088A" w:rsidRPr="00FC088A" w:rsidRDefault="00FC088A" w:rsidP="00FC088A">
            <w:pPr>
              <w:autoSpaceDE w:val="0"/>
              <w:autoSpaceDN w:val="0"/>
              <w:rPr>
                <w:rFonts w:ascii="Nikosh" w:hAnsi="Nikosh" w:cs="Nikosh"/>
              </w:rPr>
            </w:pPr>
            <w:r w:rsidRPr="00666587">
              <w:rPr>
                <w:rFonts w:ascii="Nikosh" w:hAnsi="Nikosh" w:cs="Nikosh"/>
                <w:sz w:val="18"/>
              </w:rPr>
              <w:t>বিএমইটি</w:t>
            </w:r>
            <w:r w:rsidR="00C91E1B" w:rsidRPr="00666587">
              <w:rPr>
                <w:rFonts w:ascii="Nikosh" w:hAnsi="Nikosh" w:cs="Nikosh"/>
                <w:sz w:val="18"/>
              </w:rPr>
              <w:t xml:space="preserve"> রেজিঃ সহ ফিঙ্গার</w:t>
            </w:r>
            <w:r w:rsidR="00666587">
              <w:rPr>
                <w:rFonts w:ascii="Nikosh" w:hAnsi="Nikosh" w:cs="Nikosh"/>
                <w:sz w:val="20"/>
              </w:rPr>
              <w:t>-</w:t>
            </w:r>
            <w:r w:rsidR="00666587" w:rsidRPr="00C91E1B">
              <w:rPr>
                <w:rFonts w:ascii="Nikosh" w:hAnsi="Nikosh" w:cs="Nikosh"/>
              </w:rPr>
              <w:t xml:space="preserve"> ৩১,৫২০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1B758A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৫০</w:t>
            </w:r>
            <w:r w:rsidR="00FC088A" w:rsidRPr="00683C11">
              <w:rPr>
                <w:rFonts w:ascii="NikoshBAN" w:eastAsia="Nikosh" w:hAnsi="NikoshBAN" w:cs="NikoshBAN"/>
                <w:lang w:bidi="bn-BD"/>
              </w:rPr>
              <w:t>০০০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D5295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৬০</w:t>
            </w:r>
            <w:r w:rsidR="00FC088A" w:rsidRPr="00683C11">
              <w:rPr>
                <w:rFonts w:ascii="NikoshBAN" w:eastAsia="Nikosh" w:hAnsi="NikoshBAN" w:cs="NikoshBAN"/>
                <w:lang w:bidi="bn-BD"/>
              </w:rPr>
              <w:t>০০০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D5295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৫০</w:t>
            </w:r>
            <w:r w:rsidR="00FC088A" w:rsidRPr="00683C11">
              <w:rPr>
                <w:rFonts w:ascii="NikoshBAN" w:eastAsia="Nikosh" w:hAnsi="NikoshBAN" w:cs="NikoshBAN"/>
                <w:lang w:bidi="bn-BD"/>
              </w:rPr>
              <w:t>০০০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8F00C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hAnsi="Nikosh" w:cs="Nikosh"/>
              </w:rPr>
              <w:t xml:space="preserve">জনশক্তি, </w:t>
            </w:r>
            <w:r w:rsidR="008F00C1">
              <w:rPr>
                <w:rFonts w:ascii="Nikosh" w:hAnsi="Nikosh" w:cs="Nikosh"/>
              </w:rPr>
              <w:t>কর্মসংস্থান</w:t>
            </w:r>
            <w:r w:rsidRPr="00683C11">
              <w:rPr>
                <w:rFonts w:ascii="Nikosh" w:hAnsi="Nikosh" w:cs="Nikosh"/>
              </w:rPr>
              <w:t xml:space="preserve"> ও </w:t>
            </w:r>
            <w:r w:rsidR="008F00C1">
              <w:rPr>
                <w:rFonts w:ascii="Nikosh" w:hAnsi="Nikosh" w:cs="Nikosh"/>
              </w:rPr>
              <w:t xml:space="preserve">প্রশিক্ষণ </w:t>
            </w:r>
            <w:r w:rsidRPr="00683C11">
              <w:rPr>
                <w:rFonts w:ascii="Nikosh" w:hAnsi="Nikosh" w:cs="Nikosh"/>
              </w:rPr>
              <w:t xml:space="preserve"> ব্যুরো এবং ওয়েজ আর্নার্স  কল্যাণ বোর্ড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 xml:space="preserve">ডিইএমও, </w:t>
            </w:r>
            <w:r w:rsidRPr="00683C11">
              <w:rPr>
                <w:rFonts w:ascii="Nikosh" w:eastAsia="Nikosh" w:hAnsi="Nikosh" w:cs="Nikosh"/>
                <w:cs/>
                <w:lang w:bidi="bn-BD"/>
              </w:rPr>
              <w:t>যশোর</w:t>
            </w:r>
            <w:r w:rsidRPr="00683C11">
              <w:rPr>
                <w:rFonts w:ascii="Nikosh" w:eastAsia="Nikosh" w:hAnsi="Nikosh" w:cs="Nikosh"/>
                <w:lang w:bidi="bn-BD"/>
              </w:rPr>
              <w:t>এর বার্ষিকপ্রতিবেদন</w:t>
            </w:r>
          </w:p>
        </w:tc>
      </w:tr>
      <w:tr w:rsidR="0064211C" w:rsidRPr="00683C11" w:rsidTr="00C43E5A">
        <w:trPr>
          <w:trHeight w:val="509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বিদেশ গমনেচ্ছু কর্মীর ফিঙ্গার ইম্প্রেশন গ্রহন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Default="0064211C" w:rsidP="0064211C">
            <w:pPr>
              <w:jc w:val="center"/>
            </w:pPr>
            <w:r w:rsidRPr="00784C3A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১৭৫০০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Default="0064211C" w:rsidP="00FC088A">
            <w:pPr>
              <w:rPr>
                <w:rFonts w:ascii="Nikosh" w:hAnsi="Nikosh" w:cs="Nikosh"/>
                <w:sz w:val="16"/>
              </w:rPr>
            </w:pPr>
            <w:r w:rsidRPr="00060EF7">
              <w:rPr>
                <w:rFonts w:ascii="Nikosh" w:hAnsi="Nikosh" w:cs="Nikosh"/>
                <w:sz w:val="22"/>
                <w:szCs w:val="22"/>
              </w:rPr>
              <w:t>৫৩,৬৫২ জন</w:t>
            </w:r>
            <w:r w:rsidRPr="00FC088A">
              <w:rPr>
                <w:rFonts w:ascii="Nikosh" w:hAnsi="Nikosh" w:cs="Nikosh"/>
                <w:sz w:val="16"/>
              </w:rPr>
              <w:t xml:space="preserve"> (আমি প্রবাসী অ্যাপসের বিএমইটি </w:t>
            </w:r>
            <w:r>
              <w:rPr>
                <w:rFonts w:ascii="Nikosh" w:hAnsi="Nikosh" w:cs="Nikosh"/>
                <w:sz w:val="16"/>
              </w:rPr>
              <w:t>রেজেস্ট্রেশন</w:t>
            </w:r>
          </w:p>
          <w:p w:rsidR="0064211C" w:rsidRPr="00FC088A" w:rsidRDefault="0064211C" w:rsidP="00FC088A">
            <w:pPr>
              <w:rPr>
                <w:rFonts w:ascii="NikoshBAN" w:eastAsia="Nikosh" w:hAnsi="NikoshBAN" w:cs="NikoshBAN"/>
                <w:lang w:bidi="bn-BD"/>
              </w:rPr>
            </w:pPr>
            <w:r w:rsidRPr="00FC088A">
              <w:rPr>
                <w:rFonts w:ascii="Nikosh" w:hAnsi="Nikosh" w:cs="Nikosh"/>
                <w:sz w:val="16"/>
              </w:rPr>
              <w:t>সহ ফিঙ্গার)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৫০</w:t>
            </w:r>
            <w:r w:rsidRPr="00683C11">
              <w:rPr>
                <w:rFonts w:ascii="NikoshBAN" w:eastAsia="Nikosh" w:hAnsi="NikoshBAN" w:cs="NikoshBAN"/>
                <w:lang w:bidi="bn-BD"/>
              </w:rPr>
              <w:t>০০০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6411C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৫০</w:t>
            </w:r>
            <w:r w:rsidRPr="00683C11">
              <w:rPr>
                <w:rFonts w:ascii="NikoshBAN" w:eastAsia="Nikosh" w:hAnsi="NikoshBAN" w:cs="NikoshBAN"/>
                <w:lang w:bidi="bn-BD"/>
              </w:rPr>
              <w:t>০০০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৫০</w:t>
            </w:r>
            <w:r w:rsidRPr="00683C11">
              <w:rPr>
                <w:rFonts w:ascii="NikoshBAN" w:eastAsia="Nikosh" w:hAnsi="NikoshBAN" w:cs="NikoshBAN"/>
                <w:lang w:bidi="bn-BD"/>
              </w:rPr>
              <w:t>০০০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64211C" w:rsidRPr="00683C11" w:rsidTr="00C43E5A">
        <w:trPr>
          <w:trHeight w:val="314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বহির্গমন ছাড়পত্র/স্মার্টকার্ড প্রদান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Default="0064211C" w:rsidP="0064211C">
            <w:pPr>
              <w:jc w:val="center"/>
            </w:pPr>
            <w:r w:rsidRPr="00784C3A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EF49E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--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FC088A" w:rsidRPr="00683C11" w:rsidTr="00C43E5A">
        <w:trPr>
          <w:trHeight w:val="21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88A" w:rsidRPr="00BE5FBD" w:rsidRDefault="00892FE9" w:rsidP="001B758A">
            <w:pPr>
              <w:jc w:val="center"/>
              <w:rPr>
                <w:rFonts w:ascii="Nikosh" w:eastAsia="Nikosh" w:hAnsi="Nikosh" w:cs="Nikosh"/>
                <w:spacing w:val="-16"/>
                <w:lang w:bidi="bn-BD"/>
              </w:rPr>
            </w:pPr>
            <w:r w:rsidRPr="00BE5FBD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 xml:space="preserve">২০২৫ সালের মধ্যে </w:t>
            </w:r>
            <w:r w:rsidR="001B758A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>যশোরে</w:t>
            </w:r>
            <w:r w:rsidRPr="00BE5FBD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 xml:space="preserve"> </w:t>
            </w:r>
            <w:r w:rsidR="001B758A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 xml:space="preserve">৫০ </w:t>
            </w:r>
            <w:r w:rsidRPr="00BE5FBD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 xml:space="preserve">ভাগ দক্ষ কর্মী সৃষ্টির জন্য </w:t>
            </w:r>
            <w:r w:rsidR="00FC088A" w:rsidRPr="00BE5FBD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>নির</w:t>
            </w:r>
            <w:r w:rsidR="0098623B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>া</w:t>
            </w:r>
            <w:r w:rsidR="00FC088A" w:rsidRPr="00BE5FBD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>পদ অভিবাসন নিশ্চিতকরণসহ অভিবাসন</w:t>
            </w:r>
            <w:r w:rsidRPr="00BE5FBD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 xml:space="preserve"> </w:t>
            </w:r>
            <w:r w:rsidR="00FC088A" w:rsidRPr="00BE5FBD">
              <w:rPr>
                <w:rFonts w:ascii="Nikosh" w:eastAsia="Nikosh" w:hAnsi="Nikosh" w:cs="Nikosh"/>
                <w:spacing w:val="-16"/>
                <w:sz w:val="22"/>
                <w:szCs w:val="22"/>
                <w:lang w:bidi="bn-BD"/>
              </w:rPr>
              <w:t>খাতে স্বচ্ছতা ও জবাবদিহিতা বৃদ্ধিকরণ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অভিযোগ নিস্পত্তির উদ্যোগ গ্রহণ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১০০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hAnsi="Nikosh" w:cs="Nikosh"/>
              </w:rPr>
              <w:t>জনশক্তি, ক</w:t>
            </w:r>
            <w:r w:rsidRPr="00683C11">
              <w:rPr>
                <w:rFonts w:ascii="Nikosh" w:eastAsia="Nikosh" w:hAnsi="Nikosh" w:cs="Nikosh"/>
                <w:bCs/>
                <w:cs/>
                <w:lang w:bidi="bn-BD"/>
              </w:rPr>
              <w:t>র্ম</w:t>
            </w:r>
            <w:r w:rsidRPr="00683C11">
              <w:rPr>
                <w:rFonts w:ascii="Nikosh" w:hAnsi="Nikosh" w:cs="Nikosh"/>
              </w:rPr>
              <w:t>সংস্থান ও প্র</w:t>
            </w:r>
            <w:r w:rsidRPr="00683C11">
              <w:rPr>
                <w:rFonts w:ascii="Nikosh" w:eastAsia="Nikosh" w:hAnsi="Nikosh" w:cs="Nikosh"/>
                <w:bCs/>
                <w:cs/>
                <w:lang w:bidi="bn-BD"/>
              </w:rPr>
              <w:t>শি</w:t>
            </w:r>
            <w:r w:rsidRPr="00683C11">
              <w:rPr>
                <w:rFonts w:ascii="Nikosh" w:hAnsi="Nikosh" w:cs="Nikosh"/>
              </w:rPr>
              <w:t>ক্ষণ ব্যুরো এবং ওয়েজ আর্নার্স  কল্যাণ বোর্ড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 xml:space="preserve">ডিইএমও, </w:t>
            </w:r>
            <w:r w:rsidRPr="00683C11">
              <w:rPr>
                <w:rFonts w:ascii="Nikosh" w:eastAsia="Nikosh" w:hAnsi="Nikosh" w:cs="Nikosh"/>
                <w:cs/>
                <w:lang w:bidi="bn-BD"/>
              </w:rPr>
              <w:t>যশোর</w:t>
            </w:r>
            <w:r w:rsidRPr="00683C11">
              <w:rPr>
                <w:rFonts w:ascii="Nikosh" w:eastAsia="Nikosh" w:hAnsi="Nikosh" w:cs="Nikosh"/>
                <w:lang w:bidi="bn-BD"/>
              </w:rPr>
              <w:t xml:space="preserve"> এর বার্ষিকপ্রতিবেদন</w:t>
            </w:r>
          </w:p>
        </w:tc>
      </w:tr>
      <w:tr w:rsidR="00FC088A" w:rsidRPr="00683C11" w:rsidTr="00C43E5A">
        <w:trPr>
          <w:trHeight w:val="240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611F1F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বিদেশগামী কর্মীদের</w:t>
            </w:r>
            <w:r w:rsidRPr="00683C11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r w:rsidR="00611F1F">
              <w:rPr>
                <w:rFonts w:ascii="Nikosh" w:eastAsia="Nikosh" w:hAnsi="Nikosh" w:cs="Nikosh"/>
                <w:sz w:val="20"/>
                <w:lang w:bidi="bn-BD"/>
              </w:rPr>
              <w:t xml:space="preserve">PDO </w:t>
            </w:r>
            <w:r w:rsidRPr="00683C11">
              <w:rPr>
                <w:rFonts w:ascii="Nikosh" w:eastAsia="Nikosh" w:hAnsi="Nikosh" w:cs="Nikosh"/>
                <w:lang w:bidi="bn-BD"/>
              </w:rPr>
              <w:t>প্রদান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FC088A" w:rsidRPr="00683C11" w:rsidTr="00C43E5A">
        <w:trPr>
          <w:trHeight w:val="26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অনলাইনে ভিসা যাচাই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64211C" w:rsidRPr="00683C11" w:rsidTr="00C43E5A">
        <w:trPr>
          <w:trHeight w:val="195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বি</w:t>
            </w:r>
            <w:r w:rsidRPr="00683C11">
              <w:rPr>
                <w:rFonts w:ascii="RinkiyMJ" w:eastAsia="Nikosh" w:hAnsi="RinkiyMJ" w:cs="RinkiyMJ"/>
                <w:lang w:bidi="bn-BD"/>
              </w:rPr>
              <w:t>Á</w:t>
            </w:r>
            <w:r w:rsidRPr="00683C11">
              <w:rPr>
                <w:rFonts w:ascii="Nikosh" w:eastAsia="Nikosh" w:hAnsi="Nikosh" w:cs="Nikosh"/>
                <w:lang w:bidi="bn-BD"/>
              </w:rPr>
              <w:t>প্তি প্রচার (ইলেক্ট্রনিক, প্রিন্ট)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Default="0064211C" w:rsidP="0064211C">
            <w:pPr>
              <w:jc w:val="center"/>
            </w:pPr>
            <w:r w:rsidRPr="004E29B3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১৪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১২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6411C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১৫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২০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২০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64211C" w:rsidRPr="00683C11" w:rsidTr="00C43E5A">
        <w:trPr>
          <w:trHeight w:val="56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অভিবাসন সংক্রান্ত পুস্তিকা/লিফলেট বিতরণ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11C" w:rsidRDefault="0064211C" w:rsidP="0064211C">
            <w:pPr>
              <w:jc w:val="center"/>
            </w:pPr>
            <w:r w:rsidRPr="004E29B3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১০০০০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১০০০০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৩০০০০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৩০০০০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৩২০০০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64211C" w:rsidRPr="00683C11" w:rsidTr="00C43E5A">
        <w:trPr>
          <w:trHeight w:val="255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055B2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 xml:space="preserve">সচেতনতামূলক লিফলেট প্রকাশ 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Default="0064211C" w:rsidP="0064211C">
            <w:pPr>
              <w:jc w:val="center"/>
            </w:pPr>
            <w:r w:rsidRPr="004E29B3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১৫০০০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১৮০০০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৩০০০০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৩০০০০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৩২০০০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FC088A" w:rsidRPr="00683C11" w:rsidTr="00C43E5A">
        <w:trPr>
          <w:trHeight w:val="24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892FE9" w:rsidRDefault="00FC088A" w:rsidP="001B75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2FE9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প্রবাসী কর্মীর </w:t>
            </w:r>
            <w:r w:rsidR="001B758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প্রত্যেক </w:t>
            </w:r>
            <w:r w:rsidRPr="00892FE9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পরিবারের অর্থনৈতিক সুরক্ষা ও শিক্ষার প্রসার</w:t>
            </w:r>
            <w:r w:rsidR="001B758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এবং বিদেশ গমনেচ্ছু পরিবারের মর্যাদা বৃদ্ধি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মৃত কর্মীর মরদেহ দাফনে সহায়তা প্রদান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hAnsi="Nikosh" w:cs="Nikosh"/>
              </w:rPr>
              <w:t>জনশক্তি, ক</w:t>
            </w:r>
            <w:r w:rsidRPr="00683C11">
              <w:rPr>
                <w:rFonts w:ascii="Nikosh" w:eastAsia="Nikosh" w:hAnsi="Nikosh" w:cs="Nikosh"/>
                <w:bCs/>
                <w:cs/>
                <w:lang w:bidi="bn-BD"/>
              </w:rPr>
              <w:t>র্ম</w:t>
            </w:r>
            <w:r w:rsidRPr="00683C11">
              <w:rPr>
                <w:rFonts w:ascii="Nikosh" w:hAnsi="Nikosh" w:cs="Nikosh"/>
              </w:rPr>
              <w:t>সংস্থান ও প্র</w:t>
            </w:r>
            <w:r w:rsidRPr="00683C11">
              <w:rPr>
                <w:rFonts w:ascii="Nikosh" w:eastAsia="Nikosh" w:hAnsi="Nikosh" w:cs="Nikosh"/>
                <w:bCs/>
                <w:cs/>
                <w:lang w:bidi="bn-BD"/>
              </w:rPr>
              <w:t>শি</w:t>
            </w:r>
            <w:r w:rsidRPr="00683C11">
              <w:rPr>
                <w:rFonts w:ascii="Nikosh" w:hAnsi="Nikosh" w:cs="Nikosh"/>
              </w:rPr>
              <w:t>ক্ষণ ব্যুরো এবং ওয়েজ আর্নার্স  কল্যাণ বোর্ড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 xml:space="preserve">ডিইএমও, </w:t>
            </w:r>
            <w:r w:rsidRPr="00683C11">
              <w:rPr>
                <w:rFonts w:ascii="Nikosh" w:eastAsia="Nikosh" w:hAnsi="Nikosh" w:cs="Nikosh"/>
                <w:cs/>
                <w:lang w:bidi="bn-BD"/>
              </w:rPr>
              <w:t>যশোর</w:t>
            </w:r>
            <w:r w:rsidRPr="00683C11">
              <w:rPr>
                <w:rFonts w:ascii="Nikosh" w:eastAsia="Nikosh" w:hAnsi="Nikosh" w:cs="Nikosh"/>
                <w:lang w:bidi="bn-BD"/>
              </w:rPr>
              <w:t>এর বার্ষিকপ্রতিবেদন</w:t>
            </w:r>
          </w:p>
        </w:tc>
      </w:tr>
      <w:tr w:rsidR="00FC088A" w:rsidRPr="00683C11" w:rsidTr="00C43E5A">
        <w:trPr>
          <w:trHeight w:val="299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BD" w:rsidRDefault="00FC088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প্রবাসে মৃতের পরিবোরের সদস্যদের মধ্যে আর্থিক অনুদান/</w:t>
            </w:r>
          </w:p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ক্ষতিপূরণ প্রাপ্তিতে সহায়তা প্রদান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FC088A" w:rsidRPr="00683C11" w:rsidTr="00C43E5A">
        <w:trPr>
          <w:trHeight w:val="269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প্রবাসী কর্মীর মেধাবী সন্তানদের শিক্ষাবৃত্তি প্রদানে সহায়তা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EF49E8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A" w:rsidRPr="00683C11" w:rsidRDefault="00FC088A" w:rsidP="00055B2A">
            <w:pPr>
              <w:jc w:val="center"/>
            </w:pPr>
            <w:r w:rsidRPr="00683C11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8A" w:rsidRPr="00683C11" w:rsidRDefault="00FC088A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64211C" w:rsidRPr="00683C11" w:rsidTr="00C43E5A">
        <w:trPr>
          <w:trHeight w:val="823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BE5FBD" w:rsidRDefault="0064211C" w:rsidP="00BE5FBD">
            <w:pPr>
              <w:jc w:val="center"/>
              <w:rPr>
                <w:rFonts w:ascii="Nikosh" w:eastAsia="Nikosh" w:hAnsi="Nikosh" w:cs="Nikosh"/>
                <w:spacing w:val="-20"/>
                <w:lang w:bidi="bn-BD"/>
              </w:rPr>
            </w:pPr>
            <w:r>
              <w:rPr>
                <w:rFonts w:ascii="Nikosh" w:eastAsia="Nikosh" w:hAnsi="Nikosh" w:cs="Nikosh"/>
                <w:spacing w:val="-20"/>
                <w:sz w:val="22"/>
                <w:szCs w:val="22"/>
                <w:lang w:bidi="bn-BD"/>
              </w:rPr>
              <w:t>নিরাপদ, সুশৃঙ্খল ও দায়িত্বশীল অভিবাসন নিশ্চিতকরণ এবং বৈদেশিক মুদ্রার প্রবাহ বৃদ্ধিতে সহায়তা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>সচেতনতামূলক তথ্য ও টিভিসি প্রচার (সামাজিক যোগাযোগ মাধ্যম ও ওয়েবসাইট)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Default="0064211C" w:rsidP="0064211C">
            <w:pPr>
              <w:jc w:val="center"/>
            </w:pPr>
            <w:r w:rsidRPr="00CC74AA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৬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৮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১০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hAnsi="Nikosh" w:cs="Nikosh"/>
              </w:rPr>
              <w:t>জনশক্তি, ক</w:t>
            </w:r>
            <w:r w:rsidRPr="00683C11">
              <w:rPr>
                <w:rFonts w:ascii="Nikosh" w:eastAsia="Nikosh" w:hAnsi="Nikosh" w:cs="Nikosh"/>
                <w:bCs/>
                <w:cs/>
                <w:lang w:bidi="bn-BD"/>
              </w:rPr>
              <w:t>র্ম</w:t>
            </w:r>
            <w:r w:rsidRPr="00683C11">
              <w:rPr>
                <w:rFonts w:ascii="Nikosh" w:hAnsi="Nikosh" w:cs="Nikosh"/>
              </w:rPr>
              <w:t>সংস্থান ও প্র</w:t>
            </w:r>
            <w:r w:rsidRPr="00683C11">
              <w:rPr>
                <w:rFonts w:ascii="Nikosh" w:eastAsia="Nikosh" w:hAnsi="Nikosh" w:cs="Nikosh"/>
                <w:bCs/>
                <w:cs/>
                <w:lang w:bidi="bn-BD"/>
              </w:rPr>
              <w:t>শি</w:t>
            </w:r>
            <w:r w:rsidRPr="00683C11">
              <w:rPr>
                <w:rFonts w:ascii="Nikosh" w:hAnsi="Nikosh" w:cs="Nikosh"/>
              </w:rPr>
              <w:t>ক্ষণ ব্যুরো এবং ওয়েজ আর্নার্স  কল্যাণ বোর্ড</w:t>
            </w:r>
            <w:r>
              <w:rPr>
                <w:rFonts w:ascii="Nikosh" w:hAnsi="Nikosh" w:cs="Nikosh"/>
              </w:rPr>
              <w:t>,  জেলা তথ্য অফিস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 xml:space="preserve">ডিইএমও, </w:t>
            </w:r>
            <w:r w:rsidRPr="00683C11">
              <w:rPr>
                <w:rFonts w:ascii="Nikosh" w:eastAsia="Nikosh" w:hAnsi="Nikosh" w:cs="Nikosh"/>
                <w:cs/>
                <w:lang w:bidi="bn-BD"/>
              </w:rPr>
              <w:t>যশোর</w:t>
            </w:r>
            <w:r w:rsidRPr="00683C11">
              <w:rPr>
                <w:rFonts w:ascii="Nikosh" w:eastAsia="Nikosh" w:hAnsi="Nikosh" w:cs="Nikosh"/>
                <w:lang w:bidi="bn-BD"/>
              </w:rPr>
              <w:t xml:space="preserve"> এর বার্ষিক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683C11">
              <w:rPr>
                <w:rFonts w:ascii="Nikosh" w:eastAsia="Nikosh" w:hAnsi="Nikosh" w:cs="Nikosh"/>
                <w:lang w:bidi="bn-BD"/>
              </w:rPr>
              <w:t>প্রতিবেদন</w:t>
            </w:r>
          </w:p>
        </w:tc>
      </w:tr>
      <w:tr w:rsidR="0064211C" w:rsidRPr="00683C11" w:rsidTr="00C43E5A">
        <w:trPr>
          <w:trHeight w:val="559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  <w:r w:rsidRPr="00683C11">
              <w:rPr>
                <w:rFonts w:ascii="Nikosh" w:eastAsia="Nikosh" w:hAnsi="Nikosh" w:cs="Nikosh"/>
                <w:lang w:bidi="bn-BD"/>
              </w:rPr>
              <w:t xml:space="preserve">প্রচার </w:t>
            </w:r>
            <w:r>
              <w:rPr>
                <w:rFonts w:ascii="Nikosh" w:eastAsia="Nikosh" w:hAnsi="Nikosh" w:cs="Nikosh"/>
                <w:lang w:bidi="bn-BD"/>
              </w:rPr>
              <w:t xml:space="preserve">কার্যক্রম </w:t>
            </w:r>
            <w:r w:rsidRPr="00683C11">
              <w:rPr>
                <w:rFonts w:ascii="Nikosh" w:eastAsia="Nikosh" w:hAnsi="Nikosh" w:cs="Nikosh"/>
                <w:lang w:bidi="bn-BD"/>
              </w:rPr>
              <w:t>আয়োজিত (সভা/ব্রিফিং)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Default="0064211C" w:rsidP="0064211C">
            <w:pPr>
              <w:jc w:val="center"/>
            </w:pPr>
            <w:r w:rsidRPr="00CC74AA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৩৬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৬২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6817B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৩২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1C" w:rsidRPr="00683C11" w:rsidRDefault="0064211C" w:rsidP="00055B2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83C11">
              <w:rPr>
                <w:rFonts w:ascii="NikoshBAN" w:eastAsia="Nikosh" w:hAnsi="NikoshBAN" w:cs="NikoshBAN"/>
                <w:lang w:bidi="bn-BD"/>
              </w:rPr>
              <w:t>৩৬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1C" w:rsidRPr="00683C11" w:rsidRDefault="0064211C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6463B8" w:rsidRPr="00123517" w:rsidRDefault="002827C2" w:rsidP="002827C2">
      <w:pPr>
        <w:pBdr>
          <w:top w:val="single" w:sz="4" w:space="16" w:color="auto"/>
        </w:pBdr>
        <w:ind w:left="3600" w:firstLine="720"/>
        <w:rPr>
          <w:rFonts w:ascii="Nikosh" w:hAnsi="Nikosh" w:cs="Nikosh"/>
          <w:b/>
        </w:rPr>
      </w:pPr>
      <w:r>
        <w:rPr>
          <w:rFonts w:ascii="Nikosh" w:eastAsia="Nikosh" w:hAnsi="Nikosh" w:cs="Nikosh"/>
          <w:cs/>
          <w:lang w:bidi="bn-BD"/>
        </w:rPr>
        <w:t xml:space="preserve">                                                           </w:t>
      </w:r>
      <w:r w:rsidR="006463B8" w:rsidRPr="00123517">
        <w:rPr>
          <w:rFonts w:ascii="Nikosh" w:eastAsia="Nikosh" w:hAnsi="Nikosh" w:cs="Nikosh"/>
          <w:cs/>
          <w:lang w:bidi="bn-BD"/>
        </w:rPr>
        <w:t>পৃষ্ঠা-</w:t>
      </w:r>
      <w:r w:rsidR="00823924">
        <w:rPr>
          <w:rFonts w:ascii="Nikosh" w:hAnsi="Nikosh" w:cs="Nikosh"/>
          <w:b/>
        </w:rPr>
        <w:t>৭</w:t>
      </w:r>
    </w:p>
    <w:p w:rsidR="006463B8" w:rsidRPr="00123517" w:rsidRDefault="006463B8" w:rsidP="006463B8">
      <w:pPr>
        <w:jc w:val="center"/>
        <w:rPr>
          <w:rFonts w:ascii="Nikosh" w:hAnsi="Nikosh" w:cs="Nikosh"/>
        </w:rPr>
      </w:pPr>
      <w:r w:rsidRPr="00123517">
        <w:rPr>
          <w:rFonts w:ascii="Nikosh" w:hAnsi="Nikosh" w:cs="Nikosh"/>
          <w:b/>
        </w:rPr>
        <w:br w:type="page"/>
      </w:r>
      <w:r w:rsidRPr="00123517">
        <w:rPr>
          <w:rFonts w:ascii="Nikosh" w:hAnsi="Nikosh" w:cs="Nikosh"/>
        </w:rPr>
        <w:lastRenderedPageBreak/>
        <w:t>সেকশন ৩</w:t>
      </w:r>
    </w:p>
    <w:p w:rsidR="006463B8" w:rsidRPr="00123517" w:rsidRDefault="006463B8" w:rsidP="006463B8">
      <w:pPr>
        <w:jc w:val="center"/>
        <w:rPr>
          <w:rFonts w:ascii="Nikosh" w:hAnsi="Nikosh" w:cs="Nikosh"/>
          <w:b/>
        </w:rPr>
      </w:pPr>
      <w:r w:rsidRPr="00123517">
        <w:rPr>
          <w:rFonts w:ascii="Nikosh" w:eastAsia="Nikosh" w:hAnsi="Nikosh" w:cs="Nikosh"/>
          <w:cs/>
          <w:lang w:bidi="bn-BD"/>
        </w:rPr>
        <w:t>জেলা কর্মসংস্থান ও জনশক্তি অফিস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="00584459">
        <w:rPr>
          <w:rFonts w:ascii="Nikosh" w:eastAsia="Nikosh" w:hAnsi="Nikosh" w:cs="Nikosh"/>
          <w:lang w:bidi="bn-BD"/>
        </w:rPr>
        <w:t>যশোর</w:t>
      </w:r>
      <w:r w:rsidRPr="00123517">
        <w:rPr>
          <w:rFonts w:ascii="Nikosh" w:eastAsia="Nikosh" w:hAnsi="Nikosh" w:cs="Nikosh"/>
          <w:cs/>
          <w:lang w:bidi="bn-BD"/>
        </w:rPr>
        <w:t xml:space="preserve"> এর </w:t>
      </w:r>
      <w:r w:rsidRPr="00123517">
        <w:rPr>
          <w:rFonts w:ascii="Nikosh" w:hAnsi="Nikosh" w:cs="Nikosh"/>
        </w:rPr>
        <w:t>কর্মসম্পাদন পরিকল্পনা</w:t>
      </w:r>
    </w:p>
    <w:p w:rsidR="006463B8" w:rsidRPr="00072A79" w:rsidRDefault="006463B8" w:rsidP="006463B8">
      <w:pPr>
        <w:jc w:val="center"/>
        <w:rPr>
          <w:b/>
          <w:sz w:val="2"/>
          <w:szCs w:val="10"/>
        </w:rPr>
      </w:pPr>
    </w:p>
    <w:tbl>
      <w:tblPr>
        <w:tblW w:w="156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440"/>
        <w:gridCol w:w="2044"/>
        <w:gridCol w:w="707"/>
        <w:gridCol w:w="707"/>
        <w:gridCol w:w="952"/>
        <w:gridCol w:w="990"/>
        <w:gridCol w:w="1440"/>
        <w:gridCol w:w="810"/>
        <w:gridCol w:w="720"/>
        <w:gridCol w:w="720"/>
        <w:gridCol w:w="708"/>
        <w:gridCol w:w="791"/>
        <w:gridCol w:w="920"/>
        <w:gridCol w:w="926"/>
      </w:tblGrid>
      <w:tr w:rsidR="00584459" w:rsidRPr="00123517" w:rsidTr="00072A79">
        <w:trPr>
          <w:trHeight w:val="215"/>
          <w:tblHeader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ক্ষেত্র</w:t>
            </w:r>
          </w:p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ক্ষেত্রের মান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কার্যক্রম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সূচক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গণনা পদ্ধতি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একক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সূচকের মান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প্রকৃত অর্জন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 xml:space="preserve">লক্ষ্যমাত্রা/নির্ণায়ক </w:t>
            </w:r>
            <w:r w:rsidR="00012F8D">
              <w:rPr>
                <w:rFonts w:ascii="Nikosh" w:eastAsia="Nikosh" w:hAnsi="Nikosh" w:cs="Nikosh"/>
                <w:lang w:bidi="bn-BD"/>
              </w:rPr>
              <w:t>২০২৩</w:t>
            </w:r>
            <w:r w:rsidRPr="00123517">
              <w:rPr>
                <w:rFonts w:ascii="Nikosh" w:eastAsia="Nikosh" w:hAnsi="Nikosh" w:cs="Nikosh"/>
                <w:lang w:bidi="bn-BD"/>
              </w:rPr>
              <w:t>-২</w:t>
            </w:r>
            <w:r w:rsidR="00012F8D">
              <w:rPr>
                <w:rFonts w:ascii="Nikosh" w:eastAsia="Nikosh" w:hAnsi="Nikosh" w:cs="Nikosh"/>
                <w:lang w:bidi="bn-BD"/>
              </w:rPr>
              <w:t>০২৪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প্রক্ষেপন</w:t>
            </w:r>
          </w:p>
        </w:tc>
      </w:tr>
      <w:tr w:rsidR="00584459" w:rsidRPr="00123517" w:rsidTr="00072A79">
        <w:trPr>
          <w:trHeight w:val="70"/>
          <w:tblHeader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1EB9" w:rsidRDefault="00421EB9" w:rsidP="00421EB9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২০২১</w:t>
            </w:r>
            <w:r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২২</w:t>
            </w:r>
          </w:p>
          <w:p w:rsidR="006463B8" w:rsidRPr="00123517" w:rsidRDefault="00421EB9" w:rsidP="00421EB9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421EB9">
              <w:rPr>
                <w:rFonts w:ascii="Nikosh" w:eastAsia="Nikosh" w:hAnsi="Nikosh" w:cs="Nikosh"/>
                <w:sz w:val="22"/>
                <w:lang w:bidi="bn-BD"/>
              </w:rPr>
              <w:t>(২১.০৬.২২ পর্যন্ত)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BB" w:rsidRDefault="00421EB9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২০২২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২৩</w:t>
            </w:r>
          </w:p>
          <w:p w:rsidR="006463B8" w:rsidRPr="00123517" w:rsidRDefault="006463B8" w:rsidP="008F00C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(</w:t>
            </w:r>
            <w:r w:rsidR="00405016">
              <w:rPr>
                <w:rFonts w:ascii="Nikosh" w:eastAsia="Nikosh" w:hAnsi="Nikosh" w:cs="Nikosh"/>
                <w:lang w:bidi="bn-BD"/>
              </w:rPr>
              <w:t>৩০</w:t>
            </w:r>
            <w:r w:rsidR="00967ABB">
              <w:rPr>
                <w:rFonts w:ascii="Nikosh" w:eastAsia="Nikosh" w:hAnsi="Nikosh" w:cs="Nikosh"/>
                <w:lang w:bidi="bn-BD"/>
              </w:rPr>
              <w:t>.</w:t>
            </w:r>
            <w:r w:rsidR="008F00C1">
              <w:rPr>
                <w:rFonts w:ascii="Nikosh" w:eastAsia="Nikosh" w:hAnsi="Nikosh" w:cs="Nikosh"/>
                <w:lang w:bidi="bn-BD"/>
              </w:rPr>
              <w:t>০৫</w:t>
            </w:r>
            <w:r w:rsidR="00967ABB">
              <w:rPr>
                <w:rFonts w:ascii="Nikosh" w:eastAsia="Nikosh" w:hAnsi="Nikosh" w:cs="Nikosh"/>
                <w:lang w:bidi="bn-BD"/>
              </w:rPr>
              <w:t>.</w:t>
            </w:r>
            <w:r w:rsidR="00421EB9">
              <w:rPr>
                <w:rFonts w:ascii="Nikosh" w:eastAsia="Nikosh" w:hAnsi="Nikosh" w:cs="Nikosh"/>
                <w:lang w:bidi="bn-BD"/>
              </w:rPr>
              <w:t>২৩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পর্যন্ত)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90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অতি উত্তম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উত্তম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চলতি</w:t>
            </w: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মান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 w:rsidRPr="00123517">
              <w:rPr>
                <w:rFonts w:ascii="Nikosh" w:eastAsia="Nikosh" w:hAnsi="Nikosh" w:cs="Nikosh"/>
                <w:sz w:val="20"/>
                <w:lang w:bidi="bn-BD"/>
              </w:rPr>
              <w:t>চলতি</w:t>
            </w: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 w:rsidRPr="00123517">
              <w:rPr>
                <w:rFonts w:ascii="Nikosh" w:eastAsia="Nikosh" w:hAnsi="Nikosh" w:cs="Nikosh"/>
                <w:sz w:val="20"/>
                <w:lang w:bidi="bn-BD"/>
              </w:rPr>
              <w:t>মানের নিম্নে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F64C6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২০২৪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-২</w:t>
            </w: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F64C6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২০২৫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২৬</w:t>
            </w:r>
          </w:p>
        </w:tc>
      </w:tr>
      <w:tr w:rsidR="00584459" w:rsidRPr="00123517" w:rsidTr="00072A79">
        <w:trPr>
          <w:trHeight w:val="70"/>
          <w:tblHeader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63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৯০%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৮০%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৭০%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৬০%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665716" w:rsidRPr="00123517" w:rsidTr="00072A79">
        <w:trPr>
          <w:trHeight w:val="70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ind w:left="-63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 w:rsidP="00EF49E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১৬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১৬</w:t>
            </w:r>
          </w:p>
        </w:tc>
      </w:tr>
      <w:tr w:rsidR="00665716" w:rsidRPr="00123517" w:rsidTr="00072A79">
        <w:trPr>
          <w:trHeight w:val="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16" w:rsidRPr="00123517" w:rsidRDefault="00665716" w:rsidP="00C313AD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 xml:space="preserve">(১)বৈদেশিক কর্মসংস্থান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ab/>
            </w:r>
          </w:p>
          <w:p w:rsidR="00665716" w:rsidRPr="00123517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cs/>
                <w:lang w:bidi="bn-BD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16" w:rsidRPr="00123517" w:rsidRDefault="00665716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 xml:space="preserve">(১) বৈদেশিক কর্মসংস্থান বৃদ্ধিতে </w:t>
            </w:r>
            <w:r w:rsidR="00E63AA8">
              <w:rPr>
                <w:rFonts w:ascii="Nikosh" w:eastAsia="Nikosh" w:hAnsi="Nikosh" w:cs="Nikosh"/>
                <w:lang w:bidi="bn-BD"/>
              </w:rPr>
              <w:t>কার্যক্রম</w:t>
            </w:r>
          </w:p>
          <w:p w:rsidR="00665716" w:rsidRPr="00123517" w:rsidRDefault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716" w:rsidRPr="00123517" w:rsidRDefault="00665716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(১.১.১) বিদেশ গমনেচ্ছু কর্মীদের রেজিস্ট্রেশন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 w:rsidP="00BA0AE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সমষ্টি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E63AA8" w:rsidP="00E63AA8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ক্রম পুঞ্জিভুত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16" w:rsidRPr="007E1F4F" w:rsidRDefault="00421EB9" w:rsidP="00EF49E8">
            <w:pPr>
              <w:jc w:val="center"/>
              <w:rPr>
                <w:rFonts w:ascii="NikoshBAN" w:hAnsi="NikoshBAN" w:cs="NikoshBAN"/>
              </w:rPr>
            </w:pPr>
            <w:r w:rsidRPr="00192006">
              <w:rPr>
                <w:rFonts w:ascii="Nikosh" w:hAnsi="Nikosh" w:cs="Nikosh"/>
              </w:rPr>
              <w:t>১৬,৭১১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C2" w:rsidRPr="002827C2" w:rsidRDefault="00405016" w:rsidP="002827C2">
            <w:pPr>
              <w:autoSpaceDE w:val="0"/>
              <w:autoSpaceDN w:val="0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0"/>
              </w:rPr>
              <w:t xml:space="preserve">  </w:t>
            </w:r>
            <w:r w:rsidR="002827C2" w:rsidRPr="002827C2">
              <w:rPr>
                <w:rFonts w:ascii="Nikosh" w:hAnsi="Nikosh" w:cs="Nikosh"/>
                <w:sz w:val="20"/>
              </w:rPr>
              <w:t>রেজিঃ</w:t>
            </w:r>
            <w:r w:rsidR="002827C2" w:rsidRPr="002827C2">
              <w:rPr>
                <w:rFonts w:ascii="Nikosh" w:hAnsi="Nikosh" w:cs="Nikosh"/>
                <w:sz w:val="22"/>
              </w:rPr>
              <w:t xml:space="preserve"> </w:t>
            </w:r>
            <w:r w:rsidR="008F00C1">
              <w:rPr>
                <w:rFonts w:ascii="Nikosh" w:hAnsi="Nikosh" w:cs="Nikosh"/>
                <w:sz w:val="22"/>
              </w:rPr>
              <w:t>২২,১৩২</w:t>
            </w:r>
          </w:p>
          <w:p w:rsidR="00665716" w:rsidRPr="007E1F4F" w:rsidRDefault="002827C2" w:rsidP="002827C2">
            <w:pPr>
              <w:jc w:val="center"/>
              <w:rPr>
                <w:rFonts w:ascii="NikoshBAN" w:hAnsi="NikoshBAN" w:cs="NikoshBAN"/>
              </w:rPr>
            </w:pPr>
            <w:r w:rsidRPr="00666587">
              <w:rPr>
                <w:rFonts w:ascii="Nikosh" w:hAnsi="Nikosh" w:cs="Nikosh"/>
                <w:sz w:val="18"/>
              </w:rPr>
              <w:t>বিএমইটি</w:t>
            </w:r>
            <w:r>
              <w:rPr>
                <w:rFonts w:ascii="Nikosh" w:hAnsi="Nikosh" w:cs="Nikosh"/>
                <w:sz w:val="18"/>
              </w:rPr>
              <w:t xml:space="preserve"> রেজিঃ</w:t>
            </w:r>
            <w:r>
              <w:rPr>
                <w:rFonts w:ascii="Nikosh" w:hAnsi="Nikosh" w:cs="Nikosh"/>
                <w:sz w:val="16"/>
              </w:rPr>
              <w:t>সহ</w:t>
            </w:r>
            <w:r w:rsidRPr="002827C2">
              <w:rPr>
                <w:rFonts w:ascii="Nikosh" w:hAnsi="Nikosh" w:cs="Nikosh"/>
                <w:sz w:val="16"/>
              </w:rPr>
              <w:t xml:space="preserve"> ফিঙ্গার</w:t>
            </w:r>
            <w:r w:rsidRPr="002827C2">
              <w:rPr>
                <w:rFonts w:ascii="Nikosh" w:hAnsi="Nikosh" w:cs="Nikosh"/>
                <w:sz w:val="18"/>
              </w:rPr>
              <w:t>-</w:t>
            </w:r>
            <w:r w:rsidRPr="002827C2">
              <w:rPr>
                <w:rFonts w:ascii="Nikosh" w:hAnsi="Nikosh" w:cs="Nikosh"/>
                <w:sz w:val="22"/>
              </w:rPr>
              <w:t xml:space="preserve"> ৩১,৫২০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৭০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৬৫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৫৫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EF49E8">
            <w:pPr>
              <w:ind w:left="-108" w:right="-10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৯০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ind w:left="-108" w:right="-10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১০০</w:t>
            </w:r>
          </w:p>
        </w:tc>
      </w:tr>
      <w:tr w:rsidR="00E63AA8" w:rsidRPr="00123517" w:rsidTr="002F364B">
        <w:trPr>
          <w:trHeight w:val="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(১.১.২) বিদেশ গমনেচ্ছু কর্মীদের ফিঙ্গার ইম্প্রেশন গ্রহণ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123517" w:rsidRDefault="00E63AA8" w:rsidP="00BA0AE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সমষ্টি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Pr="00E63AA8" w:rsidRDefault="00E63AA8" w:rsidP="00E63AA8">
            <w:pPr>
              <w:jc w:val="center"/>
              <w:rPr>
                <w:spacing w:val="-20"/>
              </w:rPr>
            </w:pPr>
            <w:r w:rsidRPr="00E63AA8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92006">
              <w:rPr>
                <w:rFonts w:ascii="Nikosh" w:hAnsi="Nikosh" w:cs="Nikosh"/>
              </w:rPr>
              <w:t>১৬,৭১১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Pr="002827C2" w:rsidRDefault="00E63AA8" w:rsidP="002827C2">
            <w:pPr>
              <w:rPr>
                <w:rFonts w:ascii="Nikosh" w:hAnsi="Nikosh" w:cs="Nikosh"/>
                <w:sz w:val="16"/>
              </w:rPr>
            </w:pPr>
            <w:r w:rsidRPr="008F00C1">
              <w:rPr>
                <w:rFonts w:ascii="Nikosh" w:hAnsi="Nikosh" w:cs="Nikosh"/>
              </w:rPr>
              <w:t>৫৩,৬৫২ জন</w:t>
            </w:r>
            <w:r w:rsidRPr="00FC088A">
              <w:rPr>
                <w:rFonts w:ascii="Nikosh" w:hAnsi="Nikosh" w:cs="Nikosh"/>
                <w:sz w:val="16"/>
              </w:rPr>
              <w:t xml:space="preserve"> (</w:t>
            </w:r>
            <w:r>
              <w:rPr>
                <w:rFonts w:ascii="Nikosh" w:hAnsi="Nikosh" w:cs="Nikosh"/>
                <w:sz w:val="16"/>
              </w:rPr>
              <w:t xml:space="preserve">ডিইএমও এবং আমি প্রবাসী অ্যাপসের বিএমইটিরেজেস্ট্রেশন </w:t>
            </w:r>
            <w:r w:rsidRPr="00FC088A">
              <w:rPr>
                <w:rFonts w:ascii="Nikosh" w:hAnsi="Nikosh" w:cs="Nikosh"/>
                <w:sz w:val="16"/>
              </w:rPr>
              <w:t>সহ ফিঙ্গার)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৭০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৬০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৬০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৫০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৮০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১০০</w:t>
            </w:r>
          </w:p>
        </w:tc>
      </w:tr>
      <w:tr w:rsidR="00E63AA8" w:rsidRPr="00123517" w:rsidTr="002F364B">
        <w:trPr>
          <w:trHeight w:val="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A8" w:rsidRPr="00123517" w:rsidRDefault="00E63AA8" w:rsidP="00EE70B7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 xml:space="preserve">(১.১.৩) বিদেশ গমনেচ্ছু কর্মীদের </w:t>
            </w:r>
            <w:r>
              <w:rPr>
                <w:rFonts w:eastAsia="Nikosh" w:cs="Times New Roman"/>
                <w:lang w:bidi="bn-BD"/>
              </w:rPr>
              <w:t>PDO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প্রদান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 w:rsidP="00BA0AE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সমষ্টি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A8" w:rsidRPr="00E63AA8" w:rsidRDefault="00E63AA8" w:rsidP="00E63AA8">
            <w:pPr>
              <w:jc w:val="center"/>
              <w:rPr>
                <w:spacing w:val="-20"/>
              </w:rPr>
            </w:pPr>
            <w:r w:rsidRPr="00E63AA8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A8" w:rsidRPr="007E1F4F" w:rsidRDefault="00E63A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৯৫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৮০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৭০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১০০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১০০</w:t>
            </w:r>
          </w:p>
        </w:tc>
      </w:tr>
      <w:tr w:rsidR="00665716" w:rsidRPr="00123517" w:rsidTr="00072A79">
        <w:trPr>
          <w:trHeight w:val="25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16" w:rsidRDefault="00665716" w:rsidP="00D34FBC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নিরাপদ অভিবাসন </w:t>
            </w:r>
            <w:r w:rsidR="00C313AD">
              <w:rPr>
                <w:rFonts w:ascii="Nikosh" w:eastAsia="Nikosh" w:hAnsi="Nikosh" w:cs="Nikosh"/>
                <w:lang w:bidi="bn-BD"/>
              </w:rPr>
              <w:t xml:space="preserve"> ও বৈদেশিক মুদ্রার প্রবাহ </w:t>
            </w:r>
            <w:r w:rsidR="007568C9">
              <w:rPr>
                <w:rFonts w:ascii="Nikosh" w:eastAsia="Nikosh" w:hAnsi="Nikosh" w:cs="Nikosh"/>
                <w:lang w:bidi="bn-BD"/>
              </w:rPr>
              <w:t xml:space="preserve">বৃদ্ধিতে </w:t>
            </w:r>
            <w:r w:rsidRPr="00C313AD">
              <w:rPr>
                <w:rFonts w:ascii="Nikosh" w:eastAsia="Nikosh" w:hAnsi="Nikosh" w:cs="Nikosh"/>
                <w:spacing w:val="-20"/>
                <w:lang w:bidi="bn-BD"/>
              </w:rPr>
              <w:t xml:space="preserve">সচেতনতামূলক </w:t>
            </w:r>
            <w:r w:rsidR="00D34FBC" w:rsidRPr="00C313AD">
              <w:rPr>
                <w:rFonts w:ascii="Nikosh" w:eastAsia="Nikosh" w:hAnsi="Nikosh" w:cs="Nikosh"/>
                <w:spacing w:val="-20"/>
                <w:lang w:bidi="bn-BD"/>
              </w:rPr>
              <w:t>কার্যক্রম</w:t>
            </w:r>
            <w:r w:rsidR="00C313AD">
              <w:rPr>
                <w:rFonts w:ascii="Nikosh" w:eastAsia="Nikosh" w:hAnsi="Nikosh" w:cs="Nikosh"/>
                <w:spacing w:val="-20"/>
                <w:lang w:bidi="bn-BD"/>
              </w:rPr>
              <w:t xml:space="preserve">  গ্রহণ</w:t>
            </w:r>
          </w:p>
          <w:p w:rsidR="00D34FBC" w:rsidRPr="00123517" w:rsidRDefault="00D34FBC" w:rsidP="00D34FB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16" w:rsidRPr="00123517" w:rsidRDefault="00665716" w:rsidP="0009594E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2</w:t>
            </w:r>
            <w:r w:rsidR="0009594E">
              <w:rPr>
                <w:rFonts w:ascii="NikoshBAN" w:eastAsia="Nikosh" w:hAnsi="NikoshBAN" w:cs="NikoshBAN"/>
                <w:lang w:bidi="bn-BD"/>
              </w:rPr>
              <w:t>৫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5716" w:rsidRPr="00123517" w:rsidRDefault="00665716" w:rsidP="00072A79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(2.1)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নিরাপদ অভিবাসন সংক্রান্ত বিধিবিধান প্রতিপালন </w:t>
            </w:r>
            <w:r w:rsidR="00072A79">
              <w:rPr>
                <w:rFonts w:ascii="Nikosh" w:eastAsia="Nikosh" w:hAnsi="Nikosh" w:cs="Nikosh"/>
                <w:lang w:bidi="bn-BD"/>
              </w:rPr>
              <w:t xml:space="preserve">পর্যবেক্ষণ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716" w:rsidRPr="00123517" w:rsidRDefault="00665716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(2.1.1)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অভিযোগ নিষ্পত্তির উদ্যোগ গ্রহণ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 w:rsidP="00BA0AE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 w:rsidP="00E63AA8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09594E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16" w:rsidRPr="007E1F4F" w:rsidRDefault="00665716" w:rsidP="00EF49E8">
            <w:pPr>
              <w:jc w:val="center"/>
              <w:rPr>
                <w:rFonts w:ascii="NikoshBAN" w:hAnsi="NikoshBAN" w:cs="NikoshBAN"/>
              </w:rPr>
            </w:pPr>
            <w:r w:rsidRPr="007E1F4F">
              <w:rPr>
                <w:rFonts w:ascii="NikoshBAN" w:hAnsi="NikoshBAN" w:cs="NikoshB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hAnsi="NikoshBAN" w:cs="NikoshBAN"/>
              </w:rPr>
            </w:pPr>
            <w:r w:rsidRPr="007E1F4F">
              <w:rPr>
                <w:rFonts w:ascii="NikoshBAN" w:hAnsi="NikoshBAN" w:cs="NikoshB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D2691C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৯৫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D2691C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D2691C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৮০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D2691C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৭০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D2691C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১০০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D2691C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১০০</w:t>
            </w:r>
          </w:p>
        </w:tc>
      </w:tr>
      <w:tr w:rsidR="00665716" w:rsidRPr="00123517" w:rsidTr="00072A79">
        <w:trPr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716" w:rsidRPr="00123517" w:rsidRDefault="0066571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16" w:rsidRPr="00123517" w:rsidRDefault="00665716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716" w:rsidRPr="00123517" w:rsidRDefault="00665716" w:rsidP="003A3AA2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(2.1.2)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বিদেশগামী কর্মীর নিকট আত্মীয়</w:t>
            </w:r>
            <w:r w:rsidR="003A3AA2">
              <w:rPr>
                <w:rFonts w:ascii="Nikosh" w:eastAsia="Nikosh" w:hAnsi="Nikosh" w:cs="Nikosh"/>
                <w:lang w:bidi="bn-BD"/>
              </w:rPr>
              <w:t>দের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A3AA2">
              <w:rPr>
                <w:rFonts w:ascii="Nikosh" w:eastAsia="Nikosh" w:hAnsi="Nikosh" w:cs="Nikosh"/>
                <w:lang w:bidi="bn-BD"/>
              </w:rPr>
              <w:t>ব্যাংক ঋণ সংক্রান্ত বিষয়ে পরামর্শ</w:t>
            </w:r>
            <w:r w:rsidR="00646190" w:rsidRPr="0064619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23517">
              <w:rPr>
                <w:rFonts w:ascii="Nikosh" w:eastAsia="Nikosh" w:hAnsi="Nikosh" w:cs="Nikosh"/>
                <w:lang w:bidi="bn-BD"/>
              </w:rPr>
              <w:t>প্রদান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 w:rsidP="00BA0AE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গড়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 w:rsidP="00E63AA8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16" w:rsidRPr="007E1F4F" w:rsidRDefault="00665716" w:rsidP="00EF49E8">
            <w:pPr>
              <w:jc w:val="center"/>
              <w:rPr>
                <w:rFonts w:ascii="NikoshBAN" w:hAnsi="NikoshBAN" w:cs="NikoshBAN"/>
              </w:rPr>
            </w:pPr>
            <w:r w:rsidRPr="007E1F4F">
              <w:rPr>
                <w:rFonts w:ascii="NikoshBAN" w:hAnsi="NikoshBAN" w:cs="NikoshB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hAnsi="NikoshBAN" w:cs="NikoshBAN"/>
              </w:rPr>
            </w:pPr>
            <w:r w:rsidRPr="007E1F4F">
              <w:rPr>
                <w:rFonts w:ascii="NikoshBAN" w:hAnsi="NikoshBAN" w:cs="NikoshB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</w:tr>
      <w:tr w:rsidR="00E63AA8" w:rsidRPr="00123517" w:rsidTr="002F364B">
        <w:trPr>
          <w:trHeight w:val="41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AA8" w:rsidRDefault="00E63AA8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(2.2)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সচেতনতামূলক </w:t>
            </w:r>
            <w:r>
              <w:rPr>
                <w:rFonts w:ascii="Nikosh" w:eastAsia="Nikosh" w:hAnsi="Nikosh" w:cs="Nikosh"/>
                <w:lang w:bidi="bn-BD"/>
              </w:rPr>
              <w:t>কার্যক্রম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সম্পাদন (নিরাপদ অভিবাসন/মধ্য</w:t>
            </w:r>
            <w:r>
              <w:rPr>
                <w:rFonts w:ascii="Nikosh" w:eastAsia="Nikosh" w:hAnsi="Nikosh" w:cs="Nikosh"/>
                <w:lang w:bidi="bn-BD"/>
              </w:rPr>
              <w:t>-</w:t>
            </w:r>
            <w:r w:rsidRPr="00123517">
              <w:rPr>
                <w:rFonts w:ascii="Nikosh" w:eastAsia="Nikosh" w:hAnsi="Nikosh" w:cs="Nikosh"/>
                <w:lang w:bidi="bn-BD"/>
              </w:rPr>
              <w:t>স্বত্বভোগীর দৌরাত্ম হ্রাস/</w:t>
            </w:r>
          </w:p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কোভিড-</w:t>
            </w:r>
            <w:r w:rsidRPr="00123517">
              <w:rPr>
                <w:rFonts w:ascii="NikoshBAN" w:eastAsia="Nikosh" w:hAnsi="NikoshBAN" w:cs="NikoshBAN"/>
                <w:lang w:bidi="bn-BD"/>
              </w:rPr>
              <w:t xml:space="preserve">19 </w:t>
            </w:r>
            <w:r w:rsidRPr="00123517">
              <w:rPr>
                <w:rFonts w:ascii="Nikosh" w:eastAsia="Nikosh" w:hAnsi="Nikosh" w:cs="Nikosh"/>
                <w:lang w:bidi="bn-BD"/>
              </w:rPr>
              <w:t>পরিস্থিতি মোকাবেলা সংক্রান্ত)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Default="00E63AA8">
            <w:pPr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(2.2.1) সামাজিক যোগাযোগ মাধ্যমে/</w:t>
            </w:r>
          </w:p>
          <w:p w:rsidR="00E63AA8" w:rsidRPr="00123517" w:rsidRDefault="00E63AA8">
            <w:pPr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ওয়েবসাইটে নিরাপদ অভিবাসন সংক্রান্ত তথ্য ও ভিডিও চিত্র প্রচার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AA8" w:rsidRPr="00123517" w:rsidRDefault="00E63AA8" w:rsidP="00BA0AE7">
            <w:pPr>
              <w:ind w:right="-172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সমষ্টি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Pr="00E63AA8" w:rsidRDefault="00E63AA8" w:rsidP="00E63AA8">
            <w:pPr>
              <w:jc w:val="center"/>
              <w:rPr>
                <w:spacing w:val="-20"/>
              </w:rPr>
            </w:pPr>
            <w:r w:rsidRPr="00E63AA8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123517" w:rsidRDefault="00E63AA8" w:rsidP="00BA0AE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AA8" w:rsidRPr="007E1F4F" w:rsidRDefault="00E63AA8" w:rsidP="00EF49E8">
            <w:pPr>
              <w:jc w:val="center"/>
              <w:rPr>
                <w:rFonts w:ascii="NikoshBAN" w:hAnsi="NikoshBAN" w:cs="NikoshBAN"/>
              </w:rPr>
            </w:pPr>
            <w:r w:rsidRPr="007E1F4F">
              <w:rPr>
                <w:rFonts w:ascii="NikoshBAN" w:hAnsi="NikoshBAN" w:cs="NikoshBAN"/>
              </w:rPr>
              <w:t>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AA8" w:rsidRPr="007E1F4F" w:rsidRDefault="00E63AA8" w:rsidP="00BA0AE7">
            <w:pPr>
              <w:jc w:val="center"/>
              <w:rPr>
                <w:rFonts w:ascii="NikoshBAN" w:hAnsi="NikoshBAN" w:cs="NikoshBAN"/>
              </w:rPr>
            </w:pPr>
            <w:r w:rsidRPr="007E1F4F">
              <w:rPr>
                <w:rFonts w:ascii="NikoshBAN" w:hAnsi="NikoshBAN" w:cs="NikoshBAN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BA0AE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BA0AE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BA0AE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BA0AE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BA0AE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BA0AE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৮</w:t>
            </w:r>
          </w:p>
        </w:tc>
      </w:tr>
      <w:tr w:rsidR="00E63AA8" w:rsidRPr="00123517" w:rsidTr="002F364B">
        <w:trPr>
          <w:trHeight w:val="33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Pr="00123517" w:rsidRDefault="00E63AA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(2.2.2) বি</w:t>
            </w:r>
            <w:r w:rsidRPr="00123517">
              <w:rPr>
                <w:rFonts w:ascii="RinkiyMJ" w:eastAsia="Nikosh" w:hAnsi="RinkiyMJ" w:cs="RinkiyMJ"/>
                <w:lang w:bidi="bn-BD"/>
              </w:rPr>
              <w:t>Á</w:t>
            </w:r>
            <w:r w:rsidRPr="00123517">
              <w:rPr>
                <w:rFonts w:ascii="NikoshBAN" w:eastAsia="Nikosh" w:hAnsi="NikoshBAN" w:cs="NikoshBAN"/>
                <w:lang w:bidi="bn-BD"/>
              </w:rPr>
              <w:t>প্তি প্রচার (ইলেক্ট্রনিক/প্রিন্ট মিডিয়া)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123517" w:rsidRDefault="00E63AA8" w:rsidP="00BA0AE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সমষ্টি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Pr="00E63AA8" w:rsidRDefault="00E63AA8" w:rsidP="00E63AA8">
            <w:pPr>
              <w:jc w:val="center"/>
              <w:rPr>
                <w:spacing w:val="-20"/>
              </w:rPr>
            </w:pPr>
            <w:r w:rsidRPr="00E63AA8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66571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৬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1৫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1</w:t>
            </w:r>
            <w:r>
              <w:rPr>
                <w:rFonts w:ascii="NikoshBAN" w:eastAsia="Nikosh" w:hAnsi="NikoshBAN" w:cs="NikoshBAN"/>
                <w:lang w:bidi="bn-BD"/>
              </w:rPr>
              <w:t>৬</w:t>
            </w:r>
          </w:p>
        </w:tc>
      </w:tr>
      <w:tr w:rsidR="00E63AA8" w:rsidRPr="00123517" w:rsidTr="002F364B">
        <w:trPr>
          <w:trHeight w:val="53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Pr="00123517" w:rsidRDefault="00E63AA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(2.2.3)লিফলেট/পুস্তিকা/পোস্টার/ফেষ্টুন বিতরণ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123517" w:rsidRDefault="00E63AA8" w:rsidP="00BA0AE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সমষ্টি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A8" w:rsidRPr="00E63AA8" w:rsidRDefault="00E63AA8" w:rsidP="00E63AA8">
            <w:pPr>
              <w:jc w:val="center"/>
              <w:rPr>
                <w:spacing w:val="-20"/>
              </w:rPr>
            </w:pPr>
            <w:r w:rsidRPr="00E63AA8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123517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১৩৭৪১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১৩৭৪১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১৫০০০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B78F3">
              <w:rPr>
                <w:rFonts w:ascii="NikoshBAN" w:eastAsia="Nikosh" w:hAnsi="NikoshBAN" w:cs="NikoshBAN"/>
                <w:sz w:val="22"/>
                <w:lang w:bidi="bn-BD"/>
              </w:rPr>
              <w:t>১২000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B78F3">
              <w:rPr>
                <w:rFonts w:ascii="NikoshBAN" w:eastAsia="Nikosh" w:hAnsi="NikoshBAN" w:cs="NikoshBAN"/>
                <w:sz w:val="22"/>
                <w:lang w:bidi="bn-BD"/>
              </w:rPr>
              <w:t>১০০00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৮000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৬000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 w:rsidP="00EF49E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৪০000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A8" w:rsidRPr="007E1F4F" w:rsidRDefault="00E63AA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৫</w:t>
            </w:r>
            <w:r w:rsidRPr="007E1F4F">
              <w:rPr>
                <w:rFonts w:ascii="NikoshBAN" w:eastAsia="Nikosh" w:hAnsi="NikoshBAN" w:cs="NikoshBAN"/>
                <w:lang w:bidi="bn-BD"/>
              </w:rPr>
              <w:t>০000</w:t>
            </w:r>
          </w:p>
        </w:tc>
      </w:tr>
      <w:tr w:rsidR="00665716" w:rsidRPr="00123517" w:rsidTr="00072A79">
        <w:trPr>
          <w:trHeight w:val="67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716" w:rsidRPr="00123517" w:rsidRDefault="0066571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16" w:rsidRPr="00123517" w:rsidRDefault="00665716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716" w:rsidRPr="00123517" w:rsidRDefault="0066571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716" w:rsidRPr="00123517" w:rsidRDefault="00665716">
            <w:pPr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(2.2.4)ভিসা/চাহিদা পত্র যাচাই (অনলাইন)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 w:rsidP="00BA0AE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গড়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 w:rsidP="00E63AA8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16" w:rsidRPr="007E1F4F" w:rsidRDefault="00665716" w:rsidP="00EF49E8">
            <w:pPr>
              <w:jc w:val="center"/>
              <w:rPr>
                <w:rFonts w:ascii="NikoshBAN" w:hAnsi="NikoshBAN" w:cs="NikoshBAN"/>
              </w:rPr>
            </w:pPr>
            <w:r w:rsidRPr="007E1F4F">
              <w:rPr>
                <w:rFonts w:ascii="NikoshBAN" w:hAnsi="NikoshBAN" w:cs="NikoshB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hAnsi="NikoshBAN" w:cs="NikoshBAN"/>
              </w:rPr>
            </w:pPr>
            <w:r w:rsidRPr="007E1F4F">
              <w:rPr>
                <w:rFonts w:ascii="NikoshBAN" w:hAnsi="NikoshBAN" w:cs="NikoshB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123517" w:rsidRDefault="00665716" w:rsidP="006657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১০০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716" w:rsidRPr="007E1F4F" w:rsidRDefault="0066571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7E1F4F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</w:tr>
    </w:tbl>
    <w:p w:rsidR="006463B8" w:rsidRPr="00123517" w:rsidRDefault="006463B8" w:rsidP="006463B8">
      <w:pPr>
        <w:pBdr>
          <w:bottom w:val="single" w:sz="6" w:space="1" w:color="auto"/>
        </w:pBdr>
        <w:rPr>
          <w:rFonts w:cs="Times New Roman"/>
          <w:sz w:val="12"/>
          <w:szCs w:val="28"/>
        </w:rPr>
      </w:pPr>
    </w:p>
    <w:p w:rsidR="006463B8" w:rsidRPr="00072A79" w:rsidRDefault="006463B8" w:rsidP="006463B8">
      <w:pPr>
        <w:pBdr>
          <w:bottom w:val="single" w:sz="6" w:space="1" w:color="auto"/>
        </w:pBdr>
        <w:rPr>
          <w:rFonts w:cs="Times New Roman"/>
          <w:sz w:val="4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rPr>
          <w:rFonts w:cs="Times New Roman"/>
          <w:sz w:val="12"/>
          <w:szCs w:val="28"/>
        </w:rPr>
      </w:pPr>
    </w:p>
    <w:p w:rsidR="006463B8" w:rsidRDefault="00823924" w:rsidP="009463D4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পৃষ্ঠা-৮</w:t>
      </w:r>
    </w:p>
    <w:p w:rsidR="00072A79" w:rsidRPr="00123517" w:rsidRDefault="00072A79" w:rsidP="009463D4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6463B8" w:rsidRDefault="006463B8" w:rsidP="006463B8">
      <w:pPr>
        <w:jc w:val="center"/>
        <w:rPr>
          <w:rFonts w:cs="Times New Roman"/>
          <w:sz w:val="28"/>
          <w:szCs w:val="28"/>
        </w:rPr>
      </w:pPr>
    </w:p>
    <w:p w:rsidR="00CC0780" w:rsidRPr="00123517" w:rsidRDefault="00CC0780" w:rsidP="006463B8">
      <w:pPr>
        <w:jc w:val="center"/>
        <w:rPr>
          <w:rFonts w:cs="Times New Roman"/>
          <w:sz w:val="28"/>
          <w:szCs w:val="28"/>
          <w:cs/>
        </w:rPr>
      </w:pPr>
    </w:p>
    <w:tbl>
      <w:tblPr>
        <w:tblW w:w="156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1345"/>
        <w:gridCol w:w="2139"/>
        <w:gridCol w:w="707"/>
        <w:gridCol w:w="707"/>
        <w:gridCol w:w="970"/>
        <w:gridCol w:w="1038"/>
        <w:gridCol w:w="1168"/>
        <w:gridCol w:w="791"/>
        <w:gridCol w:w="791"/>
        <w:gridCol w:w="791"/>
        <w:gridCol w:w="791"/>
        <w:gridCol w:w="791"/>
        <w:gridCol w:w="920"/>
        <w:gridCol w:w="926"/>
      </w:tblGrid>
      <w:tr w:rsidR="0088546F" w:rsidRPr="00123517" w:rsidTr="0088546F">
        <w:trPr>
          <w:trHeight w:val="70"/>
          <w:tblHeader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ক্ষেত্র</w:t>
            </w:r>
          </w:p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ক্ষেত্রের মান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কার্যক্রম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সূচক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গণনা পদ্ধতি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একক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সূচকের মান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প্রকৃত অর্জন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 xml:space="preserve">লক্ষ্যমাত্রা/নির্ণায়ক </w:t>
            </w:r>
            <w:r w:rsidR="00012F8D">
              <w:rPr>
                <w:rFonts w:ascii="Nikosh" w:eastAsia="Nikosh" w:hAnsi="Nikosh" w:cs="Nikosh"/>
                <w:lang w:bidi="bn-BD"/>
              </w:rPr>
              <w:t>২০২৩</w:t>
            </w:r>
            <w:r w:rsidRPr="00123517">
              <w:rPr>
                <w:rFonts w:ascii="Nikosh" w:eastAsia="Nikosh" w:hAnsi="Nikosh" w:cs="Nikosh"/>
                <w:lang w:bidi="bn-BD"/>
              </w:rPr>
              <w:t>-২</w:t>
            </w:r>
            <w:r w:rsidR="00012F8D">
              <w:rPr>
                <w:rFonts w:ascii="Nikosh" w:eastAsia="Nikosh" w:hAnsi="Nikosh" w:cs="Nikosh"/>
                <w:lang w:bidi="bn-BD"/>
              </w:rPr>
              <w:t>০২৪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প্রক্ষেপন</w:t>
            </w:r>
          </w:p>
        </w:tc>
      </w:tr>
      <w:tr w:rsidR="0088546F" w:rsidRPr="00123517" w:rsidTr="0088546F">
        <w:trPr>
          <w:trHeight w:val="70"/>
          <w:tblHeader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6F2DC9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২০২১</w:t>
            </w:r>
            <w:r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২২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6F2DC9">
              <w:rPr>
                <w:rFonts w:ascii="Nikosh" w:eastAsia="Nikosh" w:hAnsi="Nikosh" w:cs="Nikosh"/>
                <w:sz w:val="22"/>
                <w:lang w:bidi="bn-BD"/>
              </w:rPr>
              <w:t>(২১.০৬.২২ পর্যন্ত)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012F8D" w:rsidP="004050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২০২২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২৩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405016">
              <w:rPr>
                <w:rFonts w:ascii="Nikosh" w:eastAsia="Nikosh" w:hAnsi="Nikosh" w:cs="Nikosh"/>
                <w:lang w:bidi="bn-BD"/>
              </w:rPr>
              <w:t>৩০</w:t>
            </w:r>
            <w:r w:rsidR="0088546F">
              <w:rPr>
                <w:rFonts w:ascii="Nikosh" w:eastAsia="Nikosh" w:hAnsi="Nikosh" w:cs="Nikosh"/>
                <w:lang w:bidi="bn-BD"/>
              </w:rPr>
              <w:t>.</w:t>
            </w:r>
            <w:r w:rsidR="00405016">
              <w:rPr>
                <w:rFonts w:ascii="Nikosh" w:eastAsia="Nikosh" w:hAnsi="Nikosh" w:cs="Nikosh"/>
                <w:lang w:bidi="bn-BD"/>
              </w:rPr>
              <w:t>০৫</w:t>
            </w:r>
            <w:r w:rsidR="0088546F">
              <w:rPr>
                <w:rFonts w:ascii="Nikosh" w:eastAsia="Nikosh" w:hAnsi="Nikosh" w:cs="Nikosh"/>
                <w:lang w:bidi="bn-BD"/>
              </w:rPr>
              <w:t>.</w:t>
            </w:r>
            <w:r w:rsidR="006F2DC9">
              <w:rPr>
                <w:rFonts w:ascii="Nikosh" w:eastAsia="Nikosh" w:hAnsi="Nikosh" w:cs="Nikosh"/>
                <w:lang w:bidi="bn-BD"/>
              </w:rPr>
              <w:t>২৩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 xml:space="preserve"> পর্যন্ত)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90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অসাধারণ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অতি উত্তম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উত্তম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চলতি</w:t>
            </w: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মান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sz w:val="16"/>
                <w:lang w:bidi="bn-BD"/>
              </w:rPr>
            </w:pPr>
            <w:r w:rsidRPr="00123517">
              <w:rPr>
                <w:rFonts w:ascii="Nikosh" w:eastAsia="Nikosh" w:hAnsi="Nikosh" w:cs="Nikosh"/>
                <w:sz w:val="16"/>
                <w:lang w:bidi="bn-BD"/>
              </w:rPr>
              <w:t>চলতি</w:t>
            </w: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sz w:val="16"/>
                <w:lang w:bidi="bn-BD"/>
              </w:rPr>
            </w:pPr>
            <w:r w:rsidRPr="00123517">
              <w:rPr>
                <w:rFonts w:ascii="Nikosh" w:eastAsia="Nikosh" w:hAnsi="Nikosh" w:cs="Nikosh"/>
                <w:sz w:val="16"/>
                <w:lang w:bidi="bn-BD"/>
              </w:rPr>
              <w:t>মানের নিম্নে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A66B0" w:rsidP="006A66B0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২০২৪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-২</w:t>
            </w: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A66B0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২০২৫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-২</w:t>
            </w: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</w:tr>
      <w:tr w:rsidR="0088546F" w:rsidRPr="00123517" w:rsidTr="0088546F">
        <w:trPr>
          <w:trHeight w:val="70"/>
          <w:tblHeader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১০০%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63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৯০%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৮০%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৭০%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৬০%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88546F" w:rsidRPr="00123517" w:rsidTr="0088546F">
        <w:trPr>
          <w:trHeight w:val="7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63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১৫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১৬</w:t>
            </w:r>
          </w:p>
        </w:tc>
      </w:tr>
      <w:tr w:rsidR="00DD3017" w:rsidRPr="00123517" w:rsidTr="002F364B">
        <w:trPr>
          <w:trHeight w:val="7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3017" w:rsidRPr="00123517" w:rsidRDefault="00DD3017" w:rsidP="00DD3017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(3)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প্রবাসী কর্মী ও তার </w:t>
            </w:r>
            <w:r>
              <w:rPr>
                <w:rFonts w:ascii="Nikosh" w:eastAsia="Nikosh" w:hAnsi="Nikosh" w:cs="Nikosh"/>
                <w:lang w:bidi="bn-BD"/>
              </w:rPr>
              <w:t>পরিবারে প্রত্যাগত প্রবাসী কর্মী এবং বিদেশ গমনেচ্ছু কর্মী ও তার পরিবারের স্বার্থ, মর্যাদা ও কল্যাণ নিশ্চিতকরণ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3017" w:rsidRPr="007F7C97" w:rsidRDefault="007F7C9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F7C97">
              <w:rPr>
                <w:rFonts w:ascii="Nikosh" w:eastAsia="Nikosh" w:hAnsi="Nikosh" w:cs="Nikosh"/>
                <w:lang w:bidi="bn-BD"/>
              </w:rPr>
              <w:t>২৫</w:t>
            </w:r>
          </w:p>
          <w:p w:rsidR="00DD3017" w:rsidRPr="00123517" w:rsidRDefault="00DD3017" w:rsidP="002F364B">
            <w:pPr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17" w:rsidRPr="00123517" w:rsidRDefault="00DD3017">
            <w:pPr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(3.১) প্রবাসী কর্মী ও তার পরিবারের স্বার্থ সুরক্ষা ও কল্যাণ সংক্রান্ত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 xml:space="preserve">(3.১.১) প্রবাসে মৃত কর্মীর মরদেহ দাফনে সহায়তা করা।  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ind w:right="-172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D5403F" w:rsidRDefault="00D5403F" w:rsidP="00B4687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D5403F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jc w:val="center"/>
              <w:rPr>
                <w:rFonts w:ascii="NikoshBAN" w:hAnsi="NikoshBAN" w:cs="NikoshBAN"/>
                <w:bCs/>
              </w:rPr>
            </w:pPr>
            <w:r w:rsidRPr="00123517">
              <w:rPr>
                <w:rFonts w:ascii="NikoshBAN" w:hAnsi="NikoshBAN" w:cs="NikoshBAN"/>
                <w:bCs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ind w:right="-81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70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</w:tr>
      <w:tr w:rsidR="00DD3017" w:rsidRPr="00123517" w:rsidTr="002F364B">
        <w:trPr>
          <w:trHeight w:val="1095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 w:rsidP="002F364B">
            <w:pPr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(3.1.২) মৃত প্রবাসী কর্মীর পরিবারের সদস্যদের আর্থিক অনুদান/ ক্ষতিপূরণ প্রাপ্তিতে সহায়তা করা।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ind w:right="-172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jc w:val="center"/>
              <w:rPr>
                <w:rFonts w:ascii="SutonnyMJ" w:eastAsia="Nikosh" w:hAnsi="SutonnyMJ" w:cs="SutonnyMJ"/>
                <w:lang w:bidi="bn-BD"/>
              </w:rPr>
            </w:pPr>
            <w:r w:rsidRPr="00123517">
              <w:rPr>
                <w:rFonts w:ascii="SutonnyMJ" w:eastAsia="Nikosh" w:hAnsi="SutonnyMJ" w:cs="SutonnyMJ"/>
                <w:lang w:bidi="bn-BD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jc w:val="center"/>
              <w:rPr>
                <w:rFonts w:ascii="NikoshBAN" w:hAnsi="NikoshBAN" w:cs="NikoshBAN"/>
                <w:bCs/>
              </w:rPr>
            </w:pPr>
            <w:r w:rsidRPr="00123517">
              <w:rPr>
                <w:rFonts w:ascii="NikoshBAN" w:hAnsi="NikoshBAN" w:cs="NikoshBAN"/>
                <w:bCs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ind w:right="-9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70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</w:tr>
      <w:tr w:rsidR="00DD3017" w:rsidRPr="00123517" w:rsidTr="002F364B">
        <w:trPr>
          <w:trHeight w:val="315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 w:rsidP="002F364B">
            <w:pPr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(3.1.3) প্রবাসী কর্মীর মেধাবী সন্তানদের শিক্ষা বৃত্তি প্রাপ্তিতে সহায়তা করা।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গড়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ind w:right="-172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jc w:val="center"/>
              <w:rPr>
                <w:rFonts w:ascii="SutonnyMJ" w:eastAsia="Nikosh" w:hAnsi="SutonnyMJ" w:cs="SutonnyMJ"/>
                <w:lang w:bidi="bn-BD"/>
              </w:rPr>
            </w:pPr>
            <w:r w:rsidRPr="00123517">
              <w:rPr>
                <w:rFonts w:ascii="SutonnyMJ" w:eastAsia="Nikosh" w:hAnsi="SutonnyMJ" w:cs="SutonnyMJ"/>
                <w:lang w:bidi="bn-BD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jc w:val="center"/>
              <w:rPr>
                <w:rFonts w:ascii="NikoshBAN" w:hAnsi="NikoshBAN" w:cs="NikoshBAN"/>
                <w:bCs/>
              </w:rPr>
            </w:pPr>
            <w:r w:rsidRPr="00123517">
              <w:rPr>
                <w:rFonts w:ascii="NikoshBAN" w:hAnsi="NikoshBAN" w:cs="NikoshBAN"/>
                <w:bCs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ind w:right="-9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100</w:t>
            </w:r>
          </w:p>
        </w:tc>
      </w:tr>
      <w:tr w:rsidR="00DD3017" w:rsidRPr="00123517" w:rsidTr="002F364B">
        <w:trPr>
          <w:trHeight w:val="1530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17" w:rsidRPr="00123517" w:rsidRDefault="00DD3017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(৩.২</w:t>
            </w:r>
            <w:r w:rsidRPr="00123517">
              <w:rPr>
                <w:rFonts w:ascii="Nikosh" w:eastAsia="Nikosh" w:hAnsi="Nikosh" w:cs="Nikosh"/>
                <w:cs/>
                <w:lang w:bidi="bn-BD"/>
              </w:rPr>
              <w:t xml:space="preserve">) </w:t>
            </w:r>
            <w:r w:rsidRPr="00123517">
              <w:rPr>
                <w:rFonts w:ascii="Nikosh" w:eastAsia="Nikosh" w:hAnsi="Nikosh" w:cs="Nikosh"/>
                <w:lang w:bidi="bn-BD"/>
              </w:rPr>
              <w:t>বৈধ উপায়ে বৈদেশিক মুদ্রা প্রেরণে বিদেশগামী কর্মীদের উদ্বুদ্ধকরণ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017" w:rsidRPr="00123517" w:rsidRDefault="00DD3017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(</w:t>
            </w:r>
            <w:r>
              <w:rPr>
                <w:rFonts w:ascii="Nikosh" w:eastAsia="Nikosh" w:hAnsi="Nikosh" w:cs="Nikosh"/>
                <w:lang w:bidi="bn-BD"/>
              </w:rPr>
              <w:t>৩</w:t>
            </w:r>
            <w:r w:rsidRPr="00123517">
              <w:rPr>
                <w:rFonts w:ascii="Nikosh" w:eastAsia="Nikosh" w:hAnsi="Nikosh" w:cs="Nikosh"/>
                <w:lang w:bidi="bn-BD"/>
              </w:rPr>
              <w:t>.</w:t>
            </w:r>
            <w:r>
              <w:rPr>
                <w:rFonts w:ascii="Nikosh" w:eastAsia="Nikosh" w:hAnsi="Nikosh" w:cs="Nikosh"/>
                <w:lang w:bidi="bn-BD"/>
              </w:rPr>
              <w:t>২</w:t>
            </w:r>
            <w:r w:rsidRPr="00123517">
              <w:rPr>
                <w:rFonts w:ascii="Nikosh" w:eastAsia="Nikosh" w:hAnsi="Nikosh" w:cs="Nikosh"/>
                <w:lang w:bidi="bn-BD"/>
              </w:rPr>
              <w:t>.১) বৈধ উপায়ে রেমিটেন্স প্রেরণ বিষয়ে সামাজিক যোগাযোগ মাধ্যমে/ওয়েব সাইটে টিভিসি/তথ্য প্রচার</w:t>
            </w:r>
          </w:p>
          <w:p w:rsidR="00DD3017" w:rsidRPr="00123517" w:rsidRDefault="00DD3017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সমষ্টি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 w:rsidP="00B4687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0C0F4A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৫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৪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017" w:rsidRPr="00872D12" w:rsidRDefault="00DD3017" w:rsidP="00872D1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72D12">
              <w:rPr>
                <w:rFonts w:ascii="NikoshBAN" w:eastAsia="Nikosh" w:hAnsi="NikoshBAN" w:cs="NikoshBAN"/>
                <w:lang w:bidi="bn-BD"/>
              </w:rPr>
              <w:t>৪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৮</w:t>
            </w:r>
          </w:p>
        </w:tc>
      </w:tr>
      <w:tr w:rsidR="00DD3017" w:rsidRPr="00123517" w:rsidTr="002F364B">
        <w:trPr>
          <w:trHeight w:val="416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123517" w:rsidRDefault="00DD3017">
            <w:pPr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(৩.২</w:t>
            </w:r>
            <w:r w:rsidRPr="00123517">
              <w:rPr>
                <w:rFonts w:ascii="NikoshBAN" w:eastAsia="Nikosh" w:hAnsi="NikoshBAN" w:cs="NikoshBAN"/>
                <w:lang w:bidi="bn-BD"/>
              </w:rPr>
              <w:t>.2) উদ্বুদ্ধকরণ সভা/ব্রিফিং আয়োজন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সমষ্টি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017" w:rsidRPr="00123517" w:rsidRDefault="00DD301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সংখ্যা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B46877">
              <w:rPr>
                <w:rFonts w:ascii="NikoshBAN" w:eastAsia="Nikosh" w:hAnsi="NikoshBAN" w:cs="NikoshBAN"/>
                <w:color w:val="000000" w:themeColor="text1"/>
                <w:lang w:bidi="bn-BD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>
              <w:rPr>
                <w:rFonts w:ascii="NikoshBAN" w:eastAsia="Nikosh" w:hAnsi="NikoshBAN" w:cs="NikoshBAN"/>
                <w:color w:val="000000" w:themeColor="text1"/>
                <w:lang w:bidi="bn-BD"/>
              </w:rPr>
              <w:t>৩৬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 w:rsidP="00B4687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>
              <w:rPr>
                <w:rFonts w:ascii="NikoshBAN" w:eastAsia="Nikosh" w:hAnsi="NikoshBAN" w:cs="NikoshBAN"/>
                <w:color w:val="000000" w:themeColor="text1"/>
                <w:lang w:bidi="bn-BD"/>
              </w:rPr>
              <w:t>৬২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B46877">
              <w:rPr>
                <w:rFonts w:ascii="NikoshBAN" w:eastAsia="Nikosh" w:hAnsi="NikoshBAN" w:cs="NikoshBAN"/>
                <w:color w:val="000000" w:themeColor="text1"/>
                <w:lang w:bidi="bn-BD"/>
              </w:rPr>
              <w:t>২৪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B46877">
              <w:rPr>
                <w:rFonts w:ascii="NikoshBAN" w:eastAsia="Nikosh" w:hAnsi="NikoshBAN" w:cs="NikoshBAN"/>
                <w:color w:val="000000" w:themeColor="text1"/>
                <w:lang w:bidi="bn-BD"/>
              </w:rPr>
              <w:t>২১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B46877">
              <w:rPr>
                <w:rFonts w:ascii="NikoshBAN" w:eastAsia="Nikosh" w:hAnsi="NikoshBAN" w:cs="NikoshBAN"/>
                <w:color w:val="000000" w:themeColor="text1"/>
                <w:lang w:bidi="bn-BD"/>
              </w:rPr>
              <w:t>২০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B46877">
              <w:rPr>
                <w:rFonts w:ascii="NikoshBAN" w:eastAsia="Nikosh" w:hAnsi="NikoshBAN" w:cs="NikoshBAN"/>
                <w:color w:val="000000" w:themeColor="text1"/>
                <w:lang w:bidi="bn-BD"/>
              </w:rPr>
              <w:t>১7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B46877">
              <w:rPr>
                <w:rFonts w:ascii="NikoshBAN" w:eastAsia="Nikosh" w:hAnsi="NikoshBAN" w:cs="NikoshBAN"/>
                <w:color w:val="000000" w:themeColor="text1"/>
                <w:lang w:bidi="bn-BD"/>
              </w:rPr>
              <w:t>১৪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B46877">
              <w:rPr>
                <w:rFonts w:ascii="NikoshBAN" w:eastAsia="Nikosh" w:hAnsi="NikoshBAN" w:cs="NikoshBAN"/>
                <w:color w:val="000000" w:themeColor="text1"/>
                <w:lang w:bidi="bn-BD"/>
              </w:rPr>
              <w:t>৩০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017" w:rsidRPr="00B46877" w:rsidRDefault="00DD3017">
            <w:pPr>
              <w:jc w:val="center"/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B46877">
              <w:rPr>
                <w:rFonts w:ascii="NikoshBAN" w:eastAsia="Nikosh" w:hAnsi="NikoshBAN" w:cs="NikoshBAN"/>
                <w:color w:val="000000" w:themeColor="text1"/>
                <w:lang w:bidi="bn-BD"/>
              </w:rPr>
              <w:t>৩৬</w:t>
            </w:r>
          </w:p>
        </w:tc>
      </w:tr>
    </w:tbl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6463B8" w:rsidP="006463B8">
      <w:pPr>
        <w:pBdr>
          <w:bottom w:val="single" w:sz="6" w:space="1" w:color="auto"/>
        </w:pBdr>
        <w:jc w:val="center"/>
        <w:rPr>
          <w:rFonts w:cs="Times New Roman"/>
          <w:sz w:val="12"/>
          <w:szCs w:val="28"/>
        </w:rPr>
      </w:pPr>
    </w:p>
    <w:p w:rsidR="006463B8" w:rsidRPr="00123517" w:rsidRDefault="00823924" w:rsidP="006463B8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পৃষ্ঠা-৯</w:t>
      </w:r>
    </w:p>
    <w:p w:rsidR="006463B8" w:rsidRPr="00123517" w:rsidRDefault="006463B8" w:rsidP="006463B8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6463B8" w:rsidRPr="00123517" w:rsidRDefault="006463B8" w:rsidP="006463B8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6463B8" w:rsidRPr="00123517" w:rsidRDefault="006463B8" w:rsidP="006463B8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6463B8" w:rsidRDefault="006463B8" w:rsidP="006463B8">
      <w:pPr>
        <w:jc w:val="center"/>
        <w:rPr>
          <w:rFonts w:cs="Times New Roman"/>
          <w:sz w:val="28"/>
          <w:szCs w:val="28"/>
        </w:rPr>
      </w:pPr>
    </w:p>
    <w:p w:rsidR="009463D4" w:rsidRDefault="009463D4" w:rsidP="006463B8">
      <w:pPr>
        <w:jc w:val="center"/>
        <w:rPr>
          <w:rFonts w:cs="Times New Roman"/>
          <w:sz w:val="28"/>
          <w:szCs w:val="28"/>
        </w:rPr>
      </w:pPr>
    </w:p>
    <w:p w:rsidR="0088546F" w:rsidRPr="00123517" w:rsidRDefault="0088546F" w:rsidP="006463B8">
      <w:pPr>
        <w:jc w:val="center"/>
        <w:rPr>
          <w:rFonts w:cs="Times New Roman"/>
          <w:sz w:val="28"/>
          <w:szCs w:val="28"/>
          <w:cs/>
        </w:rPr>
      </w:pPr>
    </w:p>
    <w:p w:rsidR="006463B8" w:rsidRPr="00123517" w:rsidRDefault="006463B8" w:rsidP="006463B8"/>
    <w:tbl>
      <w:tblPr>
        <w:tblW w:w="155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720"/>
        <w:gridCol w:w="1620"/>
        <w:gridCol w:w="1594"/>
        <w:gridCol w:w="26"/>
        <w:gridCol w:w="681"/>
        <w:gridCol w:w="707"/>
        <w:gridCol w:w="1132"/>
        <w:gridCol w:w="990"/>
        <w:gridCol w:w="1054"/>
        <w:gridCol w:w="791"/>
        <w:gridCol w:w="791"/>
        <w:gridCol w:w="791"/>
        <w:gridCol w:w="791"/>
        <w:gridCol w:w="791"/>
        <w:gridCol w:w="920"/>
        <w:gridCol w:w="926"/>
      </w:tblGrid>
      <w:tr w:rsidR="00A82B58" w:rsidRPr="00123517" w:rsidTr="000E6002">
        <w:trPr>
          <w:trHeight w:val="70"/>
          <w:tblHeader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ক্ষেত্র</w:t>
            </w:r>
          </w:p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ক্ষেত্রের মান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কার্যক্রম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সূচক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গণনা পদ্ধতি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একক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after="200" w:line="276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কর্মসম্পাদন সূচকের মান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প্রকৃত অর্জন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 xml:space="preserve">লক্ষ্যমাত্রা/নির্ণায়ক </w:t>
            </w:r>
            <w:r w:rsidR="00965211">
              <w:rPr>
                <w:rFonts w:ascii="Nikosh" w:eastAsia="Nikosh" w:hAnsi="Nikosh" w:cs="Nikosh"/>
                <w:lang w:bidi="bn-BD"/>
              </w:rPr>
              <w:t>২০২৩</w:t>
            </w:r>
            <w:r w:rsidRPr="00123517">
              <w:rPr>
                <w:rFonts w:ascii="Nikosh" w:eastAsia="Nikosh" w:hAnsi="Nikosh" w:cs="Nikosh"/>
                <w:lang w:bidi="bn-BD"/>
              </w:rPr>
              <w:t>-</w:t>
            </w:r>
            <w:r w:rsidR="00965211">
              <w:rPr>
                <w:rFonts w:ascii="Nikosh" w:eastAsia="Nikosh" w:hAnsi="Nikosh" w:cs="Nikosh"/>
                <w:lang w:bidi="bn-BD"/>
              </w:rPr>
              <w:t>২৪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463B8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প্রক্ষেপন</w:t>
            </w:r>
          </w:p>
        </w:tc>
      </w:tr>
      <w:tr w:rsidR="00A82B58" w:rsidRPr="00123517" w:rsidTr="000E6002">
        <w:trPr>
          <w:trHeight w:val="70"/>
          <w:tblHeader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A627A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২০২১</w:t>
            </w:r>
            <w:r w:rsidR="00DA78DF"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২২</w:t>
            </w:r>
            <w:r w:rsidR="00DA78DF" w:rsidRPr="00123517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78DF" w:rsidRPr="00F4284C">
              <w:rPr>
                <w:rFonts w:ascii="Nikosh" w:eastAsia="Nikosh" w:hAnsi="Nikosh" w:cs="Nikosh"/>
                <w:sz w:val="22"/>
                <w:lang w:bidi="bn-BD"/>
              </w:rPr>
              <w:t>(</w:t>
            </w:r>
            <w:r w:rsidR="000F6A6E" w:rsidRPr="00F4284C">
              <w:rPr>
                <w:rFonts w:ascii="Nikosh" w:eastAsia="Nikosh" w:hAnsi="Nikosh" w:cs="Nikosh"/>
                <w:sz w:val="22"/>
                <w:lang w:bidi="bn-BD"/>
              </w:rPr>
              <w:t>জুন</w:t>
            </w:r>
            <w:r w:rsidR="00DA78DF" w:rsidRPr="00F4284C">
              <w:rPr>
                <w:rFonts w:ascii="Nikosh" w:eastAsia="Nikosh" w:hAnsi="Nikosh" w:cs="Nikosh"/>
                <w:sz w:val="22"/>
                <w:lang w:bidi="bn-BD"/>
              </w:rPr>
              <w:t>/২০২১ পর্যন্ত)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A627A4" w:rsidP="0040501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২০২২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২৩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6463B8" w:rsidRPr="00965211">
              <w:rPr>
                <w:rFonts w:ascii="Nikosh" w:eastAsia="Nikosh" w:hAnsi="Nikosh" w:cs="Nikosh"/>
                <w:sz w:val="22"/>
                <w:lang w:bidi="bn-BD"/>
              </w:rPr>
              <w:t>(</w:t>
            </w:r>
            <w:r w:rsidR="00405016">
              <w:rPr>
                <w:rFonts w:ascii="Nikosh" w:eastAsia="Nikosh" w:hAnsi="Nikosh" w:cs="Nikosh"/>
                <w:sz w:val="22"/>
                <w:lang w:bidi="bn-BD"/>
              </w:rPr>
              <w:t>৩০</w:t>
            </w:r>
            <w:r w:rsidRPr="00965211">
              <w:rPr>
                <w:rFonts w:ascii="Nikosh" w:eastAsia="Nikosh" w:hAnsi="Nikosh" w:cs="Nikosh"/>
                <w:sz w:val="22"/>
                <w:lang w:bidi="bn-BD"/>
              </w:rPr>
              <w:t>.</w:t>
            </w:r>
            <w:r w:rsidR="00405016">
              <w:rPr>
                <w:rFonts w:ascii="Nikosh" w:eastAsia="Nikosh" w:hAnsi="Nikosh" w:cs="Nikosh"/>
                <w:sz w:val="22"/>
                <w:lang w:bidi="bn-BD"/>
              </w:rPr>
              <w:t>০৫</w:t>
            </w:r>
            <w:r w:rsidRPr="00965211">
              <w:rPr>
                <w:rFonts w:ascii="Nikosh" w:eastAsia="Nikosh" w:hAnsi="Nikosh" w:cs="Nikosh"/>
                <w:sz w:val="22"/>
                <w:lang w:bidi="bn-BD"/>
              </w:rPr>
              <w:t>.২৩</w:t>
            </w:r>
            <w:r w:rsidR="006463B8" w:rsidRPr="00965211">
              <w:rPr>
                <w:rFonts w:ascii="Nikosh" w:eastAsia="Nikosh" w:hAnsi="Nikosh" w:cs="Nikosh"/>
                <w:sz w:val="22"/>
                <w:lang w:bidi="bn-BD"/>
              </w:rPr>
              <w:t xml:space="preserve"> পর্যন্ত)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90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অসাধারণ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অতি উত্তম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উত্তম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চলতি</w:t>
            </w: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মান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sz w:val="16"/>
                <w:lang w:bidi="bn-BD"/>
              </w:rPr>
            </w:pPr>
            <w:r w:rsidRPr="00123517">
              <w:rPr>
                <w:rFonts w:ascii="Nikosh" w:eastAsia="Nikosh" w:hAnsi="Nikosh" w:cs="Nikosh"/>
                <w:sz w:val="16"/>
                <w:lang w:bidi="bn-BD"/>
              </w:rPr>
              <w:t>চলতি</w:t>
            </w: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sz w:val="16"/>
                <w:lang w:bidi="bn-BD"/>
              </w:rPr>
            </w:pPr>
            <w:r w:rsidRPr="00123517">
              <w:rPr>
                <w:rFonts w:ascii="Nikosh" w:eastAsia="Nikosh" w:hAnsi="Nikosh" w:cs="Nikosh"/>
                <w:sz w:val="16"/>
                <w:lang w:bidi="bn-BD"/>
              </w:rPr>
              <w:t>মানের নিম্নে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A42772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২০২৪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২৫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A42772" w:rsidP="00965211">
            <w:pPr>
              <w:spacing w:line="276" w:lineRule="auto"/>
              <w:ind w:left="-99" w:right="-9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২০২৫</w:t>
            </w:r>
            <w:r w:rsidR="006463B8" w:rsidRPr="00123517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lang w:bidi="bn-BD"/>
              </w:rPr>
              <w:t>২৬</w:t>
            </w:r>
          </w:p>
        </w:tc>
      </w:tr>
      <w:tr w:rsidR="00A82B58" w:rsidRPr="00123517" w:rsidTr="000E6002">
        <w:trPr>
          <w:trHeight w:val="70"/>
          <w:tblHeader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১০০%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63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৯০%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৮০%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৭০%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৬০%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A82B58" w:rsidRPr="00123517" w:rsidTr="000E6002">
        <w:trPr>
          <w:trHeight w:val="7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ind w:left="-63" w:right="-9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১৫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১৬</w:t>
            </w:r>
          </w:p>
        </w:tc>
      </w:tr>
      <w:tr w:rsidR="00A82B58" w:rsidRPr="00123517" w:rsidTr="00A82B58">
        <w:trPr>
          <w:trHeight w:val="70"/>
        </w:trPr>
        <w:tc>
          <w:tcPr>
            <w:tcW w:w="15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EB0EAC" w:rsidRDefault="00EB0EAC">
            <w:pPr>
              <w:rPr>
                <w:rFonts w:ascii="Nikosh" w:eastAsia="Nikosh" w:hAnsi="Nikosh" w:cs="Nikosh"/>
                <w:sz w:val="10"/>
                <w:lang w:bidi="bn-BD"/>
              </w:rPr>
            </w:pPr>
          </w:p>
          <w:p w:rsidR="00EB0EAC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সুশাসন ও সংষ্কারমূলক কর্মসম্পাদনের ক্ষেত্র</w:t>
            </w:r>
          </w:p>
        </w:tc>
      </w:tr>
      <w:tr w:rsidR="00A82B58" w:rsidRPr="00123517" w:rsidTr="00A627A4">
        <w:trPr>
          <w:trHeight w:val="70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সুশাসন ও সংষ্কারমূলক কার্যক্রমের বাস্তবায়ন</w:t>
            </w:r>
            <w:r w:rsidR="00536436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23517">
              <w:rPr>
                <w:rFonts w:ascii="Nikosh" w:eastAsia="Nikosh" w:hAnsi="Nikosh" w:cs="Nikosh"/>
                <w:lang w:bidi="bn-BD"/>
              </w:rPr>
              <w:t>জোরদারকরণ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৩০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১. শুদ্ধাচার কর্মপরিকল্পনা বাস্তবায়ন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শুদ্ধাচার কর্মপরিকল্পনা বাস্তবায়িত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123517" w:rsidRDefault="006463B8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123517" w:rsidRDefault="006463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 w:rsidP="000F6A6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421434" w:rsidRDefault="00A627A4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১০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421434" w:rsidRDefault="000F6A6E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১০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421434" w:rsidRDefault="000E6002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১০০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421434" w:rsidRDefault="000E6002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৯০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421434" w:rsidRDefault="000E6002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৮০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421434" w:rsidRDefault="000E6002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৭০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421434" w:rsidRDefault="000E6002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৬০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421434" w:rsidRDefault="000E6002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৮০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421434" w:rsidRDefault="000E6002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৯০</w:t>
            </w:r>
          </w:p>
        </w:tc>
      </w:tr>
      <w:tr w:rsidR="002F364B" w:rsidRPr="00123517" w:rsidTr="00A627A4">
        <w:trPr>
          <w:trHeight w:val="70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4B" w:rsidRPr="00123517" w:rsidRDefault="002F364B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4B" w:rsidRPr="00123517" w:rsidRDefault="002F364B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4B" w:rsidRPr="00123517" w:rsidRDefault="002F364B" w:rsidP="002F364B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  <w:r w:rsidRPr="00123517">
              <w:rPr>
                <w:rFonts w:ascii="Nikosh" w:eastAsia="Nikosh" w:hAnsi="Nikosh" w:cs="Nikosh"/>
                <w:lang w:bidi="bn-BD"/>
              </w:rPr>
              <w:t>. অভিযোগ প্রতিকার কর্মপরিকল্পনা বাস্তবায়ন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4B" w:rsidRPr="00123517" w:rsidRDefault="002F364B" w:rsidP="002F364B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অভিযোগ প্রতিকার কর্মপরিকল্পনা বাস্তবায়ন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123517" w:rsidRDefault="002F364B" w:rsidP="002F364B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123517" w:rsidRDefault="002F364B" w:rsidP="002F364B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4B" w:rsidRPr="00123517" w:rsidRDefault="002F364B" w:rsidP="002F364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4B" w:rsidRPr="00421434" w:rsidRDefault="002F364B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---</w:t>
            </w:r>
          </w:p>
        </w:tc>
      </w:tr>
      <w:tr w:rsidR="00EB0EAC" w:rsidRPr="00123517" w:rsidTr="00A627A4">
        <w:trPr>
          <w:trHeight w:val="70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AC" w:rsidRPr="00123517" w:rsidRDefault="00EB0EAC" w:rsidP="00590CD4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  <w:r w:rsidRPr="00123517">
              <w:rPr>
                <w:rFonts w:ascii="Nikosh" w:eastAsia="Nikosh" w:hAnsi="Nikosh" w:cs="Nikosh"/>
                <w:lang w:bidi="bn-BD"/>
              </w:rPr>
              <w:t>. সেবা প্রদান প্রতিশ্রুতি কর্মপরিকল্পনা বাস্তবায়ন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AC" w:rsidRPr="00123517" w:rsidRDefault="00EB0EAC" w:rsidP="00590CD4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সেবা প্রদান প্রতিশ্রুতি কর্মপরিকল্পনা বাস্তবায়ন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123517" w:rsidRDefault="00EB0EAC" w:rsidP="00590CD4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123517" w:rsidRDefault="00EB0EAC" w:rsidP="00590CD4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 w:rsidP="00590CD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১০০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৯০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৮০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৭০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৬০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৮০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৯০</w:t>
            </w:r>
          </w:p>
        </w:tc>
      </w:tr>
      <w:tr w:rsidR="00EB0EAC" w:rsidRPr="00123517" w:rsidTr="00A627A4">
        <w:trPr>
          <w:trHeight w:val="70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AC" w:rsidRPr="00123517" w:rsidRDefault="00EB0EAC" w:rsidP="00590CD4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  <w:r w:rsidRPr="00123517">
              <w:rPr>
                <w:rFonts w:ascii="Nikosh" w:eastAsia="Nikosh" w:hAnsi="Nikosh" w:cs="Nikosh"/>
                <w:lang w:bidi="bn-BD"/>
              </w:rPr>
              <w:t>. তথ্য অধিকার কর্মপরিকল্পনা বাস্তবায়ন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AC" w:rsidRPr="00123517" w:rsidRDefault="00EB0EAC" w:rsidP="00590CD4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তথ্য অধিকার কর্মপরিকল্পনা বাস্তবায়ন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123517" w:rsidRDefault="00EB0EAC" w:rsidP="00590CD4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123517" w:rsidRDefault="00EB0EAC" w:rsidP="00590CD4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 w:rsidP="00590CD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১০০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৯০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৮০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৭০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৬০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৮০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৯০</w:t>
            </w:r>
          </w:p>
        </w:tc>
      </w:tr>
      <w:tr w:rsidR="00EB0EAC" w:rsidRPr="00123517" w:rsidTr="00A627A4">
        <w:trPr>
          <w:trHeight w:val="70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AC" w:rsidRPr="00A627A4" w:rsidRDefault="004919DF" w:rsidP="00590CD4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  <w:r w:rsidR="00EB0EAC" w:rsidRPr="00123517">
              <w:rPr>
                <w:rFonts w:ascii="Nikosh" w:eastAsia="Nikosh" w:hAnsi="Nikosh" w:cs="Nikosh"/>
                <w:lang w:bidi="bn-BD"/>
              </w:rPr>
              <w:t xml:space="preserve">. </w:t>
            </w:r>
            <w:r w:rsidR="00EB0EAC" w:rsidRPr="00A627A4">
              <w:rPr>
                <w:rFonts w:ascii="Nikosh" w:eastAsia="Nikosh" w:hAnsi="Nikosh" w:cs="Nikosh"/>
                <w:sz w:val="22"/>
                <w:lang w:bidi="bn-BD"/>
              </w:rPr>
              <w:t>ই-গভর্ন্যান্স/</w:t>
            </w:r>
          </w:p>
          <w:p w:rsidR="00EB0EAC" w:rsidRPr="00123517" w:rsidRDefault="00EB0EAC" w:rsidP="00590CD4">
            <w:pPr>
              <w:rPr>
                <w:rFonts w:ascii="Nikosh" w:eastAsia="Nikosh" w:hAnsi="Nikosh" w:cs="Nikosh"/>
                <w:lang w:bidi="bn-BD"/>
              </w:rPr>
            </w:pPr>
            <w:r w:rsidRPr="00A627A4">
              <w:rPr>
                <w:rFonts w:ascii="Nikosh" w:eastAsia="Nikosh" w:hAnsi="Nikosh" w:cs="Nikosh"/>
                <w:sz w:val="22"/>
                <w:lang w:bidi="bn-BD"/>
              </w:rPr>
              <w:t>উদ্ভাবন</w:t>
            </w:r>
            <w:r>
              <w:rPr>
                <w:rFonts w:ascii="Nikosh" w:eastAsia="Nikosh" w:hAnsi="Nikosh" w:cs="Nikosh"/>
                <w:sz w:val="22"/>
                <w:lang w:bidi="bn-BD"/>
              </w:rPr>
              <w:t xml:space="preserve"> </w:t>
            </w:r>
            <w:r w:rsidRPr="00A627A4">
              <w:rPr>
                <w:rFonts w:ascii="Nikosh" w:eastAsia="Nikosh" w:hAnsi="Nikosh" w:cs="Nikosh"/>
                <w:sz w:val="22"/>
                <w:lang w:bidi="bn-BD"/>
              </w:rPr>
              <w:t>কর্মপরিকল্পনা বাস্তবায়ন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AC" w:rsidRPr="00123517" w:rsidRDefault="00EB0EAC" w:rsidP="00590CD4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ই-গভর্ন্যান্স/উদ্ভাবন কর্মপরিকল্পনা বাস্তবায়ন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123517" w:rsidRDefault="00EB0EAC" w:rsidP="00590CD4">
            <w:pPr>
              <w:ind w:left="-108" w:right="-172" w:hanging="108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123517" w:rsidRDefault="00EB0EAC" w:rsidP="00590CD4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123517" w:rsidRDefault="00EB0EAC" w:rsidP="00590CD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১০০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৯০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৮০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৭০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৬০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৮০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AC" w:rsidRPr="00421434" w:rsidRDefault="00EB0EAC" w:rsidP="000F6A6E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421434">
              <w:rPr>
                <w:rFonts w:ascii="Nikosh" w:eastAsia="Nikosh" w:hAnsi="Nikosh" w:cs="Nikosh"/>
                <w:color w:val="000000" w:themeColor="text1"/>
                <w:lang w:bidi="bn-BD"/>
              </w:rPr>
              <w:t>৯০</w:t>
            </w:r>
          </w:p>
        </w:tc>
      </w:tr>
    </w:tbl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823924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পৃষ্ঠা-১০</w:t>
      </w:r>
    </w:p>
    <w:p w:rsidR="006463B8" w:rsidRDefault="006463B8" w:rsidP="006463B8">
      <w:pPr>
        <w:rPr>
          <w:rFonts w:ascii="Nikosh" w:eastAsia="Nikosh" w:hAnsi="Nikosh" w:cs="Nikosh"/>
          <w:b/>
          <w:bCs/>
          <w:lang w:bidi="bn-BD"/>
        </w:rPr>
      </w:pPr>
    </w:p>
    <w:p w:rsidR="002F364B" w:rsidRPr="00123517" w:rsidRDefault="002F364B" w:rsidP="006463B8">
      <w:pPr>
        <w:rPr>
          <w:rFonts w:ascii="Nikosh" w:eastAsia="Nikosh" w:hAnsi="Nikosh" w:cs="Nikosh"/>
          <w:b/>
          <w:bCs/>
          <w:cs/>
          <w:lang w:bidi="bn-BD"/>
        </w:rPr>
        <w:sectPr w:rsidR="002F364B" w:rsidRPr="00123517" w:rsidSect="0090707B">
          <w:pgSz w:w="16834" w:h="11909" w:orient="landscape"/>
          <w:pgMar w:top="432" w:right="432" w:bottom="432" w:left="576" w:header="720" w:footer="720" w:gutter="0"/>
          <w:cols w:space="720"/>
        </w:sect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ind w:left="0"/>
        <w:jc w:val="center"/>
        <w:rPr>
          <w:rFonts w:ascii="Nikosh" w:eastAsia="Nikosh" w:hAnsi="Nikosh" w:cs="Nikosh"/>
          <w:lang w:bidi="bn-BD"/>
        </w:rPr>
      </w:pPr>
    </w:p>
    <w:p w:rsidR="006463B8" w:rsidRPr="005B26B5" w:rsidRDefault="006463B8" w:rsidP="005B26B5">
      <w:pPr>
        <w:jc w:val="both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cs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আমি সহকারী পরিচালক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Pr="00123517">
        <w:rPr>
          <w:rFonts w:ascii="Nikosh" w:eastAsia="Nikosh" w:hAnsi="Nikosh" w:cs="Nikosh"/>
          <w:cs/>
          <w:lang w:bidi="bn-BD"/>
        </w:rPr>
        <w:t>জেলা কর্মসংস্থান ও জনশক্তি অফিস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="005B26B5">
        <w:rPr>
          <w:rFonts w:ascii="Nikosh" w:eastAsia="Nikosh" w:hAnsi="Nikosh" w:cs="Nikosh"/>
          <w:cs/>
          <w:lang w:bidi="bn-BD"/>
        </w:rPr>
        <w:t>যশোর</w:t>
      </w:r>
      <w:r w:rsidRPr="00123517">
        <w:rPr>
          <w:rFonts w:ascii="Nikosh" w:eastAsia="Nikosh" w:hAnsi="Nikosh" w:cs="Nikosh"/>
          <w:cs/>
          <w:lang w:bidi="bn-BD"/>
        </w:rPr>
        <w:t xml:space="preserve"> </w:t>
      </w:r>
      <w:r w:rsidR="007846FB">
        <w:rPr>
          <w:rFonts w:ascii="Nikosh" w:eastAsia="Nikosh" w:hAnsi="Nikosh" w:cs="Nikosh"/>
          <w:cs/>
          <w:lang w:bidi="bn-BD"/>
        </w:rPr>
        <w:t xml:space="preserve"> </w:t>
      </w:r>
      <w:r w:rsidRPr="00123517">
        <w:rPr>
          <w:rFonts w:ascii="Nikosh" w:eastAsia="Nikosh" w:hAnsi="Nikosh" w:cs="Nikosh"/>
          <w:cs/>
          <w:lang w:bidi="bn-BD"/>
        </w:rPr>
        <w:t>মহাপরিচালক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Pr="00123517">
        <w:rPr>
          <w:rFonts w:ascii="Nikosh" w:eastAsia="Nikosh" w:hAnsi="Nikosh" w:cs="Nikosh"/>
          <w:cs/>
          <w:lang w:bidi="bn-BD"/>
        </w:rPr>
        <w:t>জনশক্তি</w:t>
      </w:r>
      <w:r w:rsidR="009008AF">
        <w:rPr>
          <w:rFonts w:ascii="Nikosh" w:eastAsia="Nikosh" w:hAnsi="Nikosh" w:cs="Nikosh"/>
          <w:lang w:bidi="bn-BD"/>
        </w:rPr>
        <w:t xml:space="preserve"> </w:t>
      </w:r>
      <w:r w:rsidRPr="00123517">
        <w:rPr>
          <w:rFonts w:ascii="Nikosh" w:eastAsia="Nikosh" w:hAnsi="Nikosh" w:cs="Nikosh"/>
          <w:cs/>
          <w:lang w:bidi="bn-BD"/>
        </w:rPr>
        <w:t>কর্মসংস্থান ও প্রশিক্ষণ ব্যুরোর এর নিকট অঙ্গীকার করছি যে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Pr="00123517">
        <w:rPr>
          <w:rFonts w:ascii="Nikosh" w:eastAsia="Nikosh" w:hAnsi="Nikosh" w:cs="Nikosh"/>
          <w:cs/>
          <w:lang w:bidi="bn-BD"/>
        </w:rPr>
        <w:t>এই চুক্তিতে বর্ণিত ফলাফল অর্জনে সচেষ্ট থাকব।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আমি মহাপরিচালক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Pr="00123517">
        <w:rPr>
          <w:rFonts w:ascii="Nikosh" w:eastAsia="Nikosh" w:hAnsi="Nikosh" w:cs="Nikosh"/>
          <w:cs/>
          <w:lang w:bidi="bn-BD"/>
        </w:rPr>
        <w:t>জনশক্তি</w:t>
      </w:r>
      <w:r w:rsidR="009008AF">
        <w:rPr>
          <w:rFonts w:ascii="Nikosh" w:eastAsia="Nikosh" w:hAnsi="Nikosh" w:cs="Nikosh"/>
          <w:lang w:bidi="bn-BD"/>
        </w:rPr>
        <w:t xml:space="preserve"> </w:t>
      </w:r>
      <w:r w:rsidRPr="00123517">
        <w:rPr>
          <w:rFonts w:ascii="Nikosh" w:eastAsia="Nikosh" w:hAnsi="Nikosh" w:cs="Nikosh"/>
          <w:cs/>
          <w:lang w:bidi="bn-BD"/>
        </w:rPr>
        <w:t>কর্মসংস্থান ও প্রশিক্ষণ ব্যুরো সহকারী পরিচালক</w:t>
      </w:r>
      <w:r w:rsidRPr="00123517">
        <w:rPr>
          <w:rFonts w:ascii="Nikosh" w:eastAsia="Nikosh" w:hAnsi="Nikosh" w:cs="Nikosh"/>
          <w:lang w:bidi="bn-BD"/>
        </w:rPr>
        <w:t>,</w:t>
      </w:r>
      <w:r w:rsidRPr="00123517">
        <w:rPr>
          <w:rFonts w:ascii="Nikosh" w:eastAsia="Nikosh" w:hAnsi="Nikosh" w:cs="Nikosh"/>
          <w:cs/>
          <w:lang w:bidi="bn-BD"/>
        </w:rPr>
        <w:t xml:space="preserve"> জেলা কর্মসংস্থান ও জনশক্তি অফিস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="005B26B5">
        <w:rPr>
          <w:rFonts w:ascii="Nikosh" w:eastAsia="Nikosh" w:hAnsi="Nikosh" w:cs="Nikosh"/>
          <w:cs/>
          <w:lang w:bidi="bn-BD"/>
        </w:rPr>
        <w:t>যশোর</w:t>
      </w:r>
      <w:r w:rsidRPr="00123517">
        <w:rPr>
          <w:rFonts w:ascii="Nikosh" w:eastAsia="Nikosh" w:hAnsi="Nikosh" w:cs="Nikosh"/>
          <w:cs/>
          <w:lang w:bidi="bn-BD"/>
        </w:rPr>
        <w:t xml:space="preserve">  এর নিকট অঙ্গীকার করছি যে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Pr="00123517">
        <w:rPr>
          <w:rFonts w:ascii="Nikosh" w:eastAsia="Nikosh" w:hAnsi="Nikosh" w:cs="Nikosh"/>
          <w:cs/>
          <w:lang w:bidi="bn-BD"/>
        </w:rPr>
        <w:t>এ চুক্তিতে বর্ণিত ফলাফল অর্জনে প্রয়োজনীয় সহযোগিতা প্রদান করব।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3147F2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                </w:t>
      </w:r>
      <w:r w:rsidR="006463B8" w:rsidRPr="00123517">
        <w:rPr>
          <w:rFonts w:ascii="Nikosh" w:eastAsia="Nikosh" w:hAnsi="Nikosh" w:cs="Nikosh"/>
          <w:cs/>
          <w:lang w:bidi="bn-BD"/>
        </w:rPr>
        <w:t>স্বাক্ষরিতঃ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7E0BDD" w:rsidRDefault="007E0BDD" w:rsidP="007E0BDD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                </w:t>
      </w:r>
      <w:r w:rsidR="00E3681F">
        <w:rPr>
          <w:rFonts w:ascii="Nikosh" w:eastAsia="Nikosh" w:hAnsi="Nikosh" w:cs="Nikosh"/>
          <w:lang w:bidi="bn-BD"/>
        </w:rPr>
        <w:t xml:space="preserve">    </w:t>
      </w:r>
      <w:r>
        <w:rPr>
          <w:rFonts w:ascii="Nikosh" w:eastAsia="Nikosh" w:hAnsi="Nikosh" w:cs="Nikosh"/>
          <w:lang w:bidi="bn-BD"/>
        </w:rPr>
        <w:t xml:space="preserve">  </w:t>
      </w:r>
      <w:bookmarkStart w:id="0" w:name="_GoBack"/>
      <w:bookmarkEnd w:id="0"/>
      <w:r w:rsidR="00035FE5" w:rsidRPr="007E0BDD">
        <w:rPr>
          <w:rFonts w:ascii="Nikosh" w:eastAsia="Nikosh" w:hAnsi="Nikosh" w:cs="Nikosh"/>
          <w:lang w:bidi="bn-BD"/>
        </w:rPr>
        <w:tab/>
      </w:r>
      <w:r w:rsidR="00035FE5" w:rsidRPr="007E0BDD">
        <w:rPr>
          <w:rFonts w:ascii="Nikosh" w:eastAsia="Nikosh" w:hAnsi="Nikosh" w:cs="Nikosh"/>
          <w:lang w:bidi="bn-BD"/>
        </w:rPr>
        <w:tab/>
      </w:r>
      <w:r w:rsidR="00035FE5" w:rsidRPr="007E0BDD">
        <w:rPr>
          <w:rFonts w:ascii="Nikosh" w:eastAsia="Nikosh" w:hAnsi="Nikosh" w:cs="Nikosh"/>
          <w:lang w:bidi="bn-BD"/>
        </w:rPr>
        <w:tab/>
      </w:r>
      <w:r w:rsidR="00035FE5" w:rsidRPr="007E0BDD">
        <w:rPr>
          <w:rFonts w:ascii="Nikosh" w:eastAsia="Nikosh" w:hAnsi="Nikosh" w:cs="Nikosh"/>
          <w:lang w:bidi="bn-BD"/>
        </w:rPr>
        <w:tab/>
      </w:r>
      <w:r w:rsidR="00035FE5" w:rsidRPr="007E0BDD">
        <w:rPr>
          <w:rFonts w:ascii="Nikosh" w:eastAsia="Nikosh" w:hAnsi="Nikosh" w:cs="Nikosh"/>
          <w:lang w:bidi="bn-BD"/>
        </w:rPr>
        <w:tab/>
      </w:r>
      <w:r w:rsidR="00035FE5" w:rsidRPr="007E0BDD">
        <w:rPr>
          <w:rFonts w:ascii="Nikosh" w:eastAsia="Nikosh" w:hAnsi="Nikosh" w:cs="Nikosh"/>
          <w:lang w:bidi="bn-BD"/>
        </w:rPr>
        <w:tab/>
        <w:t xml:space="preserve">     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............................................                                                  ...............................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সহকারী পরিচালক                                                          তারিখ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জেলা কর্মসংস্থান ও জনশক্তি অফিস</w:t>
      </w:r>
      <w:r w:rsidRPr="00123517">
        <w:rPr>
          <w:rFonts w:ascii="Nikosh" w:eastAsia="Nikosh" w:hAnsi="Nikosh" w:cs="Nikosh"/>
          <w:lang w:bidi="bn-BD"/>
        </w:rPr>
        <w:t xml:space="preserve">, </w:t>
      </w:r>
      <w:r w:rsidR="005B26B5">
        <w:rPr>
          <w:rFonts w:ascii="Nikosh" w:eastAsia="Nikosh" w:hAnsi="Nikosh" w:cs="Nikosh"/>
          <w:cs/>
          <w:lang w:bidi="bn-BD"/>
        </w:rPr>
        <w:t>যশোর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...............................................                                               ...............................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মহাপরিচালক                                                                তারিখ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জনশক্তি</w:t>
      </w:r>
      <w:r w:rsidRPr="00123517">
        <w:rPr>
          <w:rFonts w:ascii="Nikosh" w:eastAsia="Nikosh" w:hAnsi="Nikosh" w:cs="Nikosh"/>
          <w:lang w:bidi="bn-BD"/>
        </w:rPr>
        <w:t xml:space="preserve"> </w:t>
      </w:r>
      <w:r w:rsidRPr="00123517">
        <w:rPr>
          <w:rFonts w:ascii="Nikosh" w:eastAsia="Nikosh" w:hAnsi="Nikosh" w:cs="Nikosh"/>
          <w:cs/>
          <w:lang w:bidi="bn-BD"/>
        </w:rPr>
        <w:t>কর্মসংস্থান ও  প্রশিক্ষণ ব্যুরো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6463B8" w:rsidP="00621B9A">
      <w:pPr>
        <w:pStyle w:val="ListParagraph"/>
        <w:tabs>
          <w:tab w:val="left" w:pos="2729"/>
        </w:tabs>
        <w:jc w:val="center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jc w:val="right"/>
        <w:rPr>
          <w:rFonts w:ascii="Nikosh" w:eastAsia="Nikosh" w:hAnsi="Nikosh" w:cs="Nikosh"/>
          <w:lang w:bidi="bn-BD"/>
        </w:rPr>
      </w:pPr>
    </w:p>
    <w:p w:rsidR="006463B8" w:rsidRPr="00123517" w:rsidRDefault="00823924" w:rsidP="006463B8">
      <w:pPr>
        <w:pStyle w:val="ListParagraph"/>
        <w:pBdr>
          <w:top w:val="single" w:sz="4" w:space="1" w:color="auto"/>
        </w:pBdr>
        <w:tabs>
          <w:tab w:val="left" w:pos="2729"/>
        </w:tabs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পৃষ্ঠা - ১১</w:t>
      </w:r>
      <w:r w:rsidR="006463B8" w:rsidRPr="00123517">
        <w:rPr>
          <w:rFonts w:ascii="Nikosh" w:eastAsia="Nikosh" w:hAnsi="Nikosh" w:cs="Nikosh"/>
          <w:b/>
          <w:cs/>
          <w:lang w:bidi="bn-BD"/>
        </w:rPr>
        <w:br w:type="page"/>
      </w:r>
    </w:p>
    <w:p w:rsidR="006463B8" w:rsidRPr="00123517" w:rsidRDefault="006463B8" w:rsidP="006463B8">
      <w:pPr>
        <w:pStyle w:val="ListParagraph"/>
        <w:tabs>
          <w:tab w:val="left" w:pos="2729"/>
        </w:tabs>
        <w:ind w:left="0"/>
        <w:jc w:val="center"/>
        <w:rPr>
          <w:rFonts w:ascii="Nikosh" w:eastAsia="Nikosh" w:hAnsi="Nikosh" w:cs="Nikosh"/>
          <w:b/>
          <w:cs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ind w:left="0"/>
        <w:jc w:val="center"/>
        <w:rPr>
          <w:rFonts w:ascii="Nikosh" w:eastAsia="Nikosh" w:hAnsi="Nikosh" w:cs="Nikosh"/>
          <w:b/>
          <w:cs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ind w:left="0"/>
        <w:jc w:val="center"/>
        <w:rPr>
          <w:rFonts w:ascii="Nikosh" w:eastAsia="Nikosh" w:hAnsi="Nikosh" w:cs="Nikosh"/>
          <w:b/>
          <w:cs/>
          <w:lang w:bidi="bn-BD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ind w:left="0"/>
        <w:jc w:val="center"/>
        <w:rPr>
          <w:rFonts w:cs="Times New Roman"/>
          <w:b/>
          <w:sz w:val="28"/>
          <w:szCs w:val="28"/>
          <w:cs/>
        </w:rPr>
      </w:pPr>
      <w:r w:rsidRPr="00123517">
        <w:rPr>
          <w:rFonts w:ascii="Nikosh" w:eastAsia="Nikosh" w:hAnsi="Nikosh" w:cs="Nikosh"/>
          <w:b/>
          <w:sz w:val="28"/>
          <w:szCs w:val="28"/>
          <w:cs/>
          <w:lang w:bidi="bn-BD"/>
        </w:rPr>
        <w:t>সংযোজনী-১</w:t>
      </w:r>
    </w:p>
    <w:p w:rsidR="006463B8" w:rsidRPr="00123517" w:rsidRDefault="006463B8" w:rsidP="006463B8">
      <w:pPr>
        <w:pStyle w:val="ListParagraph"/>
        <w:tabs>
          <w:tab w:val="left" w:pos="2729"/>
        </w:tabs>
        <w:ind w:left="0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tabs>
          <w:tab w:val="left" w:pos="2729"/>
        </w:tabs>
        <w:ind w:left="0"/>
        <w:jc w:val="center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শব্দ-সংক্ষেপ (</w:t>
      </w:r>
      <w:r w:rsidRPr="00123517">
        <w:rPr>
          <w:rFonts w:ascii="Nikosh" w:eastAsia="Nikosh" w:hAnsi="Nikosh" w:cs="Nikosh"/>
          <w:lang w:bidi="bn-BD"/>
        </w:rPr>
        <w:t>Acronyms</w:t>
      </w:r>
      <w:r w:rsidRPr="00123517">
        <w:rPr>
          <w:rFonts w:ascii="Nikosh" w:eastAsia="Nikosh" w:hAnsi="Nikosh" w:cs="Nikosh" w:hint="cs"/>
          <w:cs/>
          <w:lang w:bidi="bn-BD"/>
        </w:rPr>
        <w:t>)</w:t>
      </w:r>
    </w:p>
    <w:p w:rsidR="006463B8" w:rsidRPr="00123517" w:rsidRDefault="006463B8" w:rsidP="006463B8">
      <w:pPr>
        <w:pStyle w:val="ListParagraph"/>
        <w:jc w:val="both"/>
        <w:rPr>
          <w:rFonts w:ascii="Nikosh" w:eastAsia="Nikosh" w:hAnsi="Nikosh" w:cs="Nikosh"/>
          <w:lang w:bidi="bn-BD"/>
        </w:rPr>
      </w:pPr>
    </w:p>
    <w:tbl>
      <w:tblPr>
        <w:tblpPr w:leftFromText="180" w:rightFromText="180" w:vertAnchor="text" w:horzAnchor="margin" w:tblpXSpec="center" w:tblpY="2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6318"/>
      </w:tblGrid>
      <w:tr w:rsidR="00F8284E" w:rsidRPr="00123517" w:rsidTr="00F8284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ListParagraph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ক্রমিক নম্বর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ListParagraph"/>
              <w:tabs>
                <w:tab w:val="left" w:pos="2729"/>
              </w:tabs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শব্দ-সংক্ষেপ (</w:t>
            </w:r>
            <w:r w:rsidRPr="00123517">
              <w:rPr>
                <w:rFonts w:ascii="Nikosh" w:eastAsia="Nikosh" w:hAnsi="Nikosh" w:cs="Nikosh"/>
                <w:lang w:bidi="bn-BD"/>
              </w:rPr>
              <w:t>Acronyms</w:t>
            </w:r>
            <w:r w:rsidRPr="00123517">
              <w:rPr>
                <w:rFonts w:ascii="Nikosh" w:eastAsia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ListParagraph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বিবরণ</w:t>
            </w:r>
          </w:p>
        </w:tc>
      </w:tr>
      <w:tr w:rsidR="00F8284E" w:rsidRPr="00123517" w:rsidTr="00F8284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463B8" w:rsidP="009F6AA7">
            <w:pPr>
              <w:pStyle w:val="ListParagraph"/>
              <w:spacing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463B8" w:rsidP="009F6AA7">
            <w:pPr>
              <w:pStyle w:val="ListParagraph"/>
              <w:spacing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বিএমইটি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463B8" w:rsidP="00634742">
            <w:pPr>
              <w:pStyle w:val="ListParagraph"/>
              <w:ind w:left="0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ব্যুরো অব ম্যানপাওয়ার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123517">
              <w:rPr>
                <w:rFonts w:ascii="Nikosh" w:eastAsia="Nikosh" w:hAnsi="Nikosh" w:cs="Nikosh"/>
                <w:cs/>
                <w:lang w:bidi="bn-BD"/>
              </w:rPr>
              <w:t xml:space="preserve">এমপ্লয়মেন্ট এন্ড ট্রেনিং     </w:t>
            </w:r>
          </w:p>
          <w:p w:rsidR="006463B8" w:rsidRPr="00123517" w:rsidRDefault="006463B8" w:rsidP="00634742">
            <w:pPr>
              <w:pStyle w:val="ListParagraph"/>
              <w:ind w:left="0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(জনশক্তি</w:t>
            </w:r>
            <w:r w:rsidR="009008AF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23517">
              <w:rPr>
                <w:rFonts w:ascii="Nikosh" w:eastAsia="Nikosh" w:hAnsi="Nikosh" w:cs="Nikosh"/>
                <w:cs/>
                <w:lang w:bidi="bn-BD"/>
              </w:rPr>
              <w:t>কর্মসংস্থান ও  প্রশিক্ষণ ব্যুরো)</w:t>
            </w:r>
          </w:p>
        </w:tc>
      </w:tr>
      <w:tr w:rsidR="00634742" w:rsidRPr="00123517" w:rsidTr="00F8284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2" w:rsidRPr="00123517" w:rsidRDefault="00634742" w:rsidP="009F6AA7">
            <w:pPr>
              <w:pStyle w:val="ListParagraph"/>
              <w:spacing w:line="360" w:lineRule="auto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2" w:rsidRPr="00123517" w:rsidRDefault="00634742" w:rsidP="009F6AA7">
            <w:pPr>
              <w:pStyle w:val="ListParagraph"/>
              <w:spacing w:line="360" w:lineRule="auto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আইএমটি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2" w:rsidRPr="00123517" w:rsidRDefault="00634742" w:rsidP="009F6AA7">
            <w:pPr>
              <w:pStyle w:val="ListParagraph"/>
              <w:spacing w:line="360" w:lineRule="auto"/>
              <w:ind w:left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ইন্সটিটিউট অব মেরিন টেকনোলজী</w:t>
            </w:r>
          </w:p>
        </w:tc>
      </w:tr>
      <w:tr w:rsidR="00F8284E" w:rsidRPr="00123517" w:rsidTr="00F8284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34742" w:rsidP="009F6AA7">
            <w:pPr>
              <w:pStyle w:val="ListParagraph"/>
              <w:spacing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463B8" w:rsidP="009F6AA7">
            <w:pPr>
              <w:pStyle w:val="ListParagraph"/>
              <w:spacing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টিটিসি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463B8" w:rsidP="009F6AA7">
            <w:pPr>
              <w:pStyle w:val="ListParagraph"/>
              <w:spacing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টেকনিক্যাল ট্রেনিং সেন্টার (কারিগরি  প্রশিক্ষণ কেন্দ্র)</w:t>
            </w:r>
          </w:p>
        </w:tc>
      </w:tr>
      <w:tr w:rsidR="00F8284E" w:rsidRPr="00123517" w:rsidTr="00F8284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34742" w:rsidP="009F6AA7">
            <w:pPr>
              <w:pStyle w:val="ListParagraph"/>
              <w:spacing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B8" w:rsidRPr="00123517" w:rsidRDefault="006463B8" w:rsidP="00634742">
            <w:pPr>
              <w:pStyle w:val="ListParagraph"/>
              <w:spacing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ডিইএমও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463B8" w:rsidP="00634742">
            <w:pPr>
              <w:pStyle w:val="ListParagraph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 xml:space="preserve">ডিষ্ট্রিক্ট </w:t>
            </w:r>
            <w:r w:rsidRPr="00123517">
              <w:rPr>
                <w:rFonts w:ascii="Nikosh" w:eastAsia="Nikosh" w:hAnsi="Nikosh" w:cs="Nikosh" w:hint="cs"/>
                <w:cs/>
                <w:lang w:bidi="bn-BD"/>
              </w:rPr>
              <w:t>এমপ্লয়মেন্ট এন্ড ম্যানপাওয়ার অফিস</w:t>
            </w:r>
          </w:p>
          <w:p w:rsidR="006463B8" w:rsidRPr="00123517" w:rsidRDefault="006463B8" w:rsidP="00634742">
            <w:pPr>
              <w:pStyle w:val="ListParagraph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cs/>
                <w:lang w:bidi="bn-BD"/>
              </w:rPr>
              <w:t>(জেলা কর্মসংস্থান ও জনশক্তি অফিস)</w:t>
            </w:r>
          </w:p>
        </w:tc>
      </w:tr>
    </w:tbl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both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690143" w:rsidRDefault="006463B8" w:rsidP="00690143">
      <w:pPr>
        <w:rPr>
          <w:rFonts w:cs="Times New Roman"/>
        </w:rPr>
      </w:pPr>
    </w:p>
    <w:p w:rsidR="006463B8" w:rsidRPr="00123517" w:rsidRDefault="006463B8" w:rsidP="006463B8">
      <w:pPr>
        <w:pStyle w:val="ListParagraph"/>
        <w:jc w:val="center"/>
        <w:rPr>
          <w:rFonts w:cs="Times New Roman"/>
        </w:rPr>
      </w:pPr>
    </w:p>
    <w:p w:rsidR="006463B8" w:rsidRPr="00123517" w:rsidRDefault="00823924" w:rsidP="006463B8">
      <w:pPr>
        <w:pStyle w:val="ListParagraph"/>
        <w:pBdr>
          <w:top w:val="single" w:sz="4" w:space="1" w:color="auto"/>
        </w:pBdr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পৃষ্ঠা -১২</w:t>
      </w:r>
    </w:p>
    <w:p w:rsidR="006463B8" w:rsidRPr="00123517" w:rsidRDefault="006463B8" w:rsidP="006463B8">
      <w:pPr>
        <w:rPr>
          <w:rFonts w:ascii="Nikosh" w:eastAsia="Nikosh" w:hAnsi="Nikosh" w:cs="Nikosh"/>
          <w:b/>
          <w:bCs/>
          <w:cs/>
          <w:lang w:bidi="bn-BD"/>
        </w:rPr>
        <w:sectPr w:rsidR="006463B8" w:rsidRPr="00123517">
          <w:pgSz w:w="11909" w:h="16834"/>
          <w:pgMar w:top="720" w:right="1152" w:bottom="1008" w:left="1440" w:header="720" w:footer="720" w:gutter="0"/>
          <w:cols w:space="720"/>
        </w:sectPr>
      </w:pPr>
    </w:p>
    <w:p w:rsidR="005E0B33" w:rsidRDefault="005E0B33" w:rsidP="006463B8">
      <w:pPr>
        <w:jc w:val="center"/>
        <w:rPr>
          <w:rFonts w:ascii="Nikosh" w:hAnsi="Nikosh" w:cs="Nikosh"/>
          <w:sz w:val="28"/>
        </w:rPr>
      </w:pPr>
    </w:p>
    <w:p w:rsidR="006463B8" w:rsidRPr="00123517" w:rsidRDefault="006463B8" w:rsidP="006463B8">
      <w:pPr>
        <w:jc w:val="center"/>
        <w:rPr>
          <w:rFonts w:ascii="Nikosh" w:hAnsi="Nikosh" w:cs="Nikosh"/>
          <w:sz w:val="28"/>
          <w:cs/>
        </w:rPr>
      </w:pPr>
      <w:r w:rsidRPr="00123517">
        <w:rPr>
          <w:rFonts w:ascii="Nikosh" w:hAnsi="Nikosh" w:cs="Nikosh"/>
          <w:sz w:val="28"/>
        </w:rPr>
        <w:t>সংযোজনী-২</w:t>
      </w:r>
    </w:p>
    <w:p w:rsidR="006463B8" w:rsidRPr="00123517" w:rsidRDefault="006463B8" w:rsidP="006463B8">
      <w:pPr>
        <w:pStyle w:val="ListParagraph"/>
        <w:jc w:val="center"/>
        <w:rPr>
          <w:rFonts w:ascii="Nikosh" w:hAnsi="Nikosh" w:cs="Nikosh"/>
          <w:b/>
          <w:sz w:val="28"/>
          <w:szCs w:val="28"/>
        </w:rPr>
      </w:pPr>
      <w:r w:rsidRPr="00123517">
        <w:rPr>
          <w:rFonts w:ascii="Nikosh" w:eastAsia="Nikosh" w:hAnsi="Nikosh" w:cs="Nikosh"/>
          <w:sz w:val="28"/>
          <w:szCs w:val="28"/>
          <w:cs/>
          <w:lang w:bidi="bn-BD"/>
        </w:rPr>
        <w:t>জেলা কর্মসংস্থান ও জনশক্তি অফিস</w:t>
      </w:r>
      <w:r w:rsidRPr="00123517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="00CC1060" w:rsidRPr="00CC1060">
        <w:rPr>
          <w:rFonts w:ascii="Nikosh" w:eastAsia="Nikosh" w:hAnsi="Nikosh" w:cs="Nikosh"/>
          <w:sz w:val="28"/>
          <w:szCs w:val="28"/>
          <w:cs/>
          <w:lang w:bidi="bn-BD"/>
        </w:rPr>
        <w:t>যশোর</w:t>
      </w:r>
      <w:r w:rsidRPr="00123517">
        <w:rPr>
          <w:rFonts w:ascii="Nikosh" w:eastAsia="Nikosh" w:hAnsi="Nikosh" w:cs="Nikosh"/>
          <w:sz w:val="28"/>
          <w:szCs w:val="28"/>
          <w:cs/>
          <w:lang w:bidi="bn-BD"/>
        </w:rPr>
        <w:t xml:space="preserve"> এর </w:t>
      </w:r>
      <w:r w:rsidRPr="00123517">
        <w:rPr>
          <w:rFonts w:ascii="Nikosh" w:hAnsi="Nikosh" w:cs="Nikosh"/>
          <w:sz w:val="28"/>
          <w:szCs w:val="28"/>
        </w:rPr>
        <w:t>কর্মসম্পাদন ব্যবস্থাপনা ও প্রমাণক</w:t>
      </w:r>
    </w:p>
    <w:p w:rsidR="006463B8" w:rsidRPr="00331EAF" w:rsidRDefault="006463B8" w:rsidP="006463B8">
      <w:pPr>
        <w:jc w:val="center"/>
        <w:rPr>
          <w:rFonts w:ascii="Nikosh" w:hAnsi="Nikosh" w:cs="Nikosh"/>
          <w:b/>
          <w:sz w:val="12"/>
        </w:rPr>
      </w:pPr>
    </w:p>
    <w:tbl>
      <w:tblPr>
        <w:tblW w:w="1458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739"/>
        <w:gridCol w:w="2115"/>
        <w:gridCol w:w="3735"/>
      </w:tblGrid>
      <w:tr w:rsidR="00CC1060" w:rsidRPr="00123517" w:rsidTr="00A51322">
        <w:trPr>
          <w:trHeight w:val="25"/>
          <w:tblHeader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কার্যক্রম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কর্মসম্পাদন সূচকসমূহ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বাস্তবায়নকারী শাখা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 অর্জনের প্রমাণক</w:t>
            </w:r>
          </w:p>
        </w:tc>
      </w:tr>
      <w:tr w:rsidR="00CC1060" w:rsidRPr="00123517" w:rsidTr="00315C0E">
        <w:trPr>
          <w:trHeight w:val="482"/>
        </w:trPr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351D75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Calibri" w:hAnsi="Nikosh" w:cs="Nikosh"/>
              </w:rPr>
              <w:t xml:space="preserve">[১] </w:t>
            </w:r>
            <w:r w:rsidR="00351D75">
              <w:rPr>
                <w:rFonts w:ascii="Nikosh" w:eastAsia="Nikosh" w:hAnsi="Nikosh" w:cs="Nikosh"/>
                <w:lang w:bidi="bn-BD"/>
              </w:rPr>
              <w:t xml:space="preserve">নিরাপদ ও সুশৃঙ্খল অভিবাসন সংক্রান্ত বিধি-বিধান প্রতিপালন এবং কল্যাণ </w:t>
            </w:r>
            <w:r w:rsidR="00590CD4">
              <w:rPr>
                <w:rFonts w:ascii="Nikosh" w:eastAsia="Nikosh" w:hAnsi="Nikosh" w:cs="Nikosh"/>
                <w:lang w:bidi="bn-BD"/>
              </w:rPr>
              <w:t xml:space="preserve">মূলক </w:t>
            </w:r>
            <w:r w:rsidR="00351D75">
              <w:rPr>
                <w:rFonts w:ascii="Nikosh" w:eastAsia="Nikosh" w:hAnsi="Nikosh" w:cs="Nikosh"/>
                <w:lang w:bidi="bn-BD"/>
              </w:rPr>
              <w:t>কার্যক্রম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590CD4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(১.১) বিদেশ গমনেচ্ছু কর্মীদের রেজিস্ট্রেশন</w:t>
            </w:r>
            <w:r w:rsidR="00590CD4">
              <w:rPr>
                <w:rFonts w:ascii="Nikosh" w:eastAsia="Nikosh" w:hAnsi="Nikosh" w:cs="Nikosh"/>
                <w:lang w:bidi="bn-BD"/>
              </w:rPr>
              <w:t xml:space="preserve">, </w:t>
            </w:r>
            <w:r w:rsidR="00590CD4" w:rsidRPr="00123517">
              <w:rPr>
                <w:rFonts w:ascii="Nikosh" w:eastAsia="Nikosh" w:hAnsi="Nikosh" w:cs="Nikosh"/>
                <w:lang w:bidi="bn-BD"/>
              </w:rPr>
              <w:t>ফিঙ্গার ইম্প্রেশন গ্রহণ</w:t>
            </w:r>
            <w:r w:rsidR="00590CD4">
              <w:rPr>
                <w:rFonts w:ascii="Nikosh" w:eastAsia="Nikosh" w:hAnsi="Nikosh" w:cs="Nikosh"/>
                <w:lang w:bidi="bn-BD"/>
              </w:rPr>
              <w:t xml:space="preserve">, প্রধান দপ্তরের </w:t>
            </w:r>
            <w:r w:rsidR="00590CD4" w:rsidRPr="00123517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590CD4">
              <w:rPr>
                <w:rFonts w:ascii="Nikosh" w:eastAsia="Nikosh" w:hAnsi="Nikosh" w:cs="Nikosh"/>
                <w:lang w:bidi="bn-BD"/>
              </w:rPr>
              <w:t xml:space="preserve">প্রশাসনিক অনুমোদন সাপেক্ষে </w:t>
            </w:r>
            <w:r w:rsidR="00590CD4" w:rsidRPr="00123517">
              <w:rPr>
                <w:rFonts w:ascii="Nikosh" w:eastAsia="Nikosh" w:hAnsi="Nikosh" w:cs="Nikosh"/>
                <w:lang w:bidi="bn-BD"/>
              </w:rPr>
              <w:t>বহির্গমন ছাড়পত্র</w:t>
            </w:r>
            <w:r w:rsidR="00590CD4">
              <w:rPr>
                <w:rFonts w:ascii="Nikosh" w:eastAsia="Nikosh" w:hAnsi="Nikosh" w:cs="Nikosh"/>
                <w:lang w:bidi="bn-BD"/>
              </w:rPr>
              <w:t xml:space="preserve">/স্মার্ট কার্ড </w:t>
            </w:r>
            <w:r w:rsidR="00590CD4" w:rsidRPr="00123517">
              <w:rPr>
                <w:rFonts w:ascii="Nikosh" w:eastAsia="Nikosh" w:hAnsi="Nikosh" w:cs="Nikosh"/>
                <w:lang w:bidi="bn-BD"/>
              </w:rPr>
              <w:t>প্রদান</w:t>
            </w:r>
            <w:r w:rsidR="00590CD4">
              <w:rPr>
                <w:rFonts w:ascii="Nikosh" w:eastAsia="Nikosh" w:hAnsi="Nikosh" w:cs="Nikosh"/>
                <w:lang w:bidi="bn-BD"/>
              </w:rPr>
              <w:t xml:space="preserve">, </w:t>
            </w:r>
            <w:r w:rsidR="00590CD4">
              <w:rPr>
                <w:rFonts w:ascii="NikoshBAN" w:eastAsia="NikoshBAN" w:hAnsi="NikoshBAN" w:cs="NikoshBAN" w:hint="cs"/>
                <w:cs/>
                <w:lang w:bidi="bn-BD"/>
              </w:rPr>
              <w:t>প্রি-ডিপার্চার</w:t>
            </w:r>
            <w:r w:rsidR="00590CD4"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 w:rsidR="00590CD4" w:rsidRPr="00004299">
              <w:rPr>
                <w:rFonts w:ascii="NikoshBAN" w:eastAsia="NikoshBAN" w:hAnsi="NikoshBAN" w:cs="NikoshBAN" w:hint="cs"/>
                <w:cs/>
                <w:lang w:bidi="bn-BD"/>
              </w:rPr>
              <w:t>ওরিয়েন্টেশন</w:t>
            </w:r>
            <w:r w:rsidR="00A51322"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 w:rsidR="00590CD4">
              <w:rPr>
                <w:rFonts w:ascii="NikoshBAN" w:eastAsia="NikoshBAN" w:hAnsi="NikoshBAN" w:cs="NikoshBAN" w:hint="cs"/>
                <w:cs/>
                <w:lang w:bidi="bn-BD"/>
              </w:rPr>
              <w:t>(পিডিও) প্রদান</w:t>
            </w:r>
            <w:r w:rsidR="00590CD4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51322">
              <w:rPr>
                <w:rFonts w:ascii="Nikosh" w:eastAsia="Nikosh" w:hAnsi="Nikosh" w:cs="Nikosh"/>
                <w:lang w:bidi="bn-BD"/>
              </w:rPr>
              <w:t>সংক্রান্ত কার্যাদি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315C0E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রেজিস্ট্রেশন  ও ফিঙ্গার</w:t>
            </w:r>
            <w:r w:rsidR="00315C0E">
              <w:rPr>
                <w:rFonts w:ascii="Nikosh" w:eastAsia="Nikosh" w:hAnsi="Nikosh" w:cs="Nikosh"/>
                <w:lang w:bidi="bn-BD"/>
              </w:rPr>
              <w:t>প্রিন্ট</w:t>
            </w:r>
            <w:r w:rsidRPr="00123517">
              <w:rPr>
                <w:rFonts w:ascii="Nikosh" w:eastAsia="Calibri" w:hAnsi="Nikosh" w:cs="Nikosh"/>
              </w:rPr>
              <w:t xml:space="preserve"> শাখা, ডিইএমও, </w:t>
            </w:r>
            <w:r w:rsidR="00CC1060">
              <w:rPr>
                <w:rFonts w:ascii="Nikosh" w:eastAsia="Nikosh" w:hAnsi="Nikosh" w:cs="Nikosh"/>
                <w:cs/>
                <w:lang w:bidi="bn-BD"/>
              </w:rPr>
              <w:t>যশোর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123517" w:rsidRDefault="006463B8" w:rsidP="00315C0E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 xml:space="preserve">ডিইএমও, </w:t>
            </w:r>
            <w:r w:rsidR="00CC1060">
              <w:rPr>
                <w:rFonts w:ascii="Nikosh" w:eastAsia="Nikosh" w:hAnsi="Nikosh" w:cs="Nikosh"/>
                <w:cs/>
                <w:lang w:bidi="bn-BD"/>
              </w:rPr>
              <w:t>যশোর</w:t>
            </w:r>
            <w:r w:rsidRPr="00123517">
              <w:rPr>
                <w:rFonts w:ascii="Nikosh" w:eastAsia="Calibri" w:hAnsi="Nikosh" w:cs="Nikosh"/>
              </w:rPr>
              <w:t xml:space="preserve"> এর বার্ষিক প্রতিবেদন</w:t>
            </w:r>
          </w:p>
        </w:tc>
      </w:tr>
      <w:tr w:rsidR="00315C0E" w:rsidRPr="00123517" w:rsidTr="00315C0E">
        <w:trPr>
          <w:trHeight w:val="1370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E" w:rsidRPr="00123517" w:rsidRDefault="00315C0E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C0E" w:rsidRPr="00123517" w:rsidRDefault="00315C0E" w:rsidP="002A2D8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(১.২) </w:t>
            </w:r>
            <w:r w:rsidRPr="00123517">
              <w:rPr>
                <w:rFonts w:ascii="NikoshBAN" w:eastAsia="Nikosh" w:hAnsi="NikoshBAN" w:cs="NikoshBAN"/>
                <w:lang w:bidi="bn-BD"/>
              </w:rPr>
              <w:t xml:space="preserve">প্রবাসে মৃত কর্মীর মরদেহ দাফনে সহায়তা </w:t>
            </w:r>
            <w:r>
              <w:rPr>
                <w:rFonts w:ascii="NikoshBAN" w:eastAsia="Nikosh" w:hAnsi="NikoshBAN" w:cs="NikoshBAN"/>
                <w:lang w:bidi="bn-BD"/>
              </w:rPr>
              <w:t xml:space="preserve">করা, </w:t>
            </w:r>
            <w:r w:rsidRPr="00123517">
              <w:rPr>
                <w:rFonts w:ascii="NikoshBAN" w:eastAsia="Nikosh" w:hAnsi="NikoshBAN" w:cs="NikoshBAN"/>
                <w:lang w:bidi="bn-BD"/>
              </w:rPr>
              <w:t>মৃত প্রবাসী কর্মীর পরিবারের সদস্যদের আর্থিক অনুদান/ ক্ষতিপূরণ ও অন্যান্য পাওনাদি প্রাপ্তিতে সহায়তা করা</w:t>
            </w:r>
            <w:r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123517">
              <w:rPr>
                <w:rFonts w:ascii="NikoshBAN" w:eastAsia="Nikosh" w:hAnsi="NikoshBAN" w:cs="NikoshBAN"/>
                <w:lang w:bidi="bn-BD"/>
              </w:rPr>
              <w:t>প্রবাসী কর্মীর মেধাবী সন্তানদের শিক্ষা বৃত্তি প্রাপ্তিতে সহায়তা করা।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C0E" w:rsidRPr="00123517" w:rsidRDefault="00315C0E" w:rsidP="00315C0E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Nikosh" w:hAnsi="Nikosh" w:cs="Nikosh"/>
                <w:lang w:bidi="bn-BD"/>
              </w:rPr>
              <w:t>কল্যাণ</w:t>
            </w:r>
            <w:r w:rsidRPr="00123517">
              <w:rPr>
                <w:rFonts w:ascii="Nikosh" w:eastAsia="Calibri" w:hAnsi="Nikosh" w:cs="Nikosh"/>
              </w:rPr>
              <w:t xml:space="preserve"> শাখা, ডিইএমও, </w:t>
            </w:r>
            <w:r>
              <w:rPr>
                <w:rFonts w:ascii="Nikosh" w:eastAsia="Nikosh" w:hAnsi="Nikosh" w:cs="Nikosh"/>
                <w:cs/>
                <w:lang w:bidi="bn-BD"/>
              </w:rPr>
              <w:t>যশোর</w:t>
            </w:r>
          </w:p>
          <w:p w:rsidR="00315C0E" w:rsidRPr="00123517" w:rsidRDefault="00315C0E" w:rsidP="00315C0E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5C0E" w:rsidRPr="00123517" w:rsidRDefault="00315C0E" w:rsidP="00315C0E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 xml:space="preserve">ডিইএমও, </w:t>
            </w:r>
            <w:r>
              <w:rPr>
                <w:rFonts w:ascii="Nikosh" w:eastAsia="Nikosh" w:hAnsi="Nikosh" w:cs="Nikosh"/>
                <w:cs/>
                <w:lang w:bidi="bn-BD"/>
              </w:rPr>
              <w:t>যশোর</w:t>
            </w:r>
            <w:r w:rsidRPr="00123517">
              <w:rPr>
                <w:rFonts w:ascii="Nikosh" w:eastAsia="Calibri" w:hAnsi="Nikosh" w:cs="Nikosh"/>
              </w:rPr>
              <w:t xml:space="preserve"> এর বার্ষিক প্রতিবেদন</w:t>
            </w:r>
          </w:p>
          <w:p w:rsidR="00315C0E" w:rsidRPr="00123517" w:rsidRDefault="00315C0E" w:rsidP="00315C0E">
            <w:pPr>
              <w:jc w:val="center"/>
              <w:rPr>
                <w:rFonts w:ascii="Nikosh" w:eastAsia="Calibri" w:hAnsi="Nikosh" w:cs="Nikosh"/>
              </w:rPr>
            </w:pPr>
          </w:p>
        </w:tc>
      </w:tr>
      <w:tr w:rsidR="00331EAF" w:rsidRPr="00331EAF" w:rsidTr="00331EAF">
        <w:trPr>
          <w:gridAfter w:val="3"/>
          <w:wAfter w:w="10589" w:type="dxa"/>
          <w:trHeight w:val="280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AF" w:rsidRPr="00123517" w:rsidRDefault="00331EAF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CC1060" w:rsidRPr="00123517" w:rsidTr="00A51322">
        <w:trPr>
          <w:trHeight w:val="563"/>
        </w:trPr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351D75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51D75">
              <w:rPr>
                <w:rFonts w:ascii="Nikosh" w:eastAsia="Nikosh" w:hAnsi="Nikosh" w:cs="Nikosh"/>
                <w:lang w:bidi="bn-BD"/>
              </w:rPr>
              <w:t>বৈদেশিক কর্মসংস্থান বৃদ্ধি এবং সচেতনতা মূলক কার্যক্রম বাস্তবায়ন</w:t>
            </w:r>
            <w:r w:rsidR="002A2D86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2A2D86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(2.1)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অভিযোগ নিষ্পত্তির উদ্যোগ গ্রহণ</w:t>
            </w:r>
            <w:r w:rsidR="00331EAF">
              <w:rPr>
                <w:rFonts w:ascii="Nikosh" w:eastAsia="Nikosh" w:hAnsi="Nikosh" w:cs="Nikosh"/>
                <w:lang w:bidi="bn-BD"/>
              </w:rPr>
              <w:t>,</w:t>
            </w:r>
            <w:r w:rsidR="00331EAF" w:rsidRPr="00123517">
              <w:rPr>
                <w:rFonts w:ascii="Nikosh" w:eastAsia="Nikosh" w:hAnsi="Nikosh" w:cs="Nikosh"/>
                <w:lang w:bidi="bn-BD"/>
              </w:rPr>
              <w:t xml:space="preserve"> বিদেশগামী কর্মীর নিকট আত্মীয়</w:t>
            </w:r>
            <w:r w:rsidR="00331EAF">
              <w:rPr>
                <w:rFonts w:ascii="Nikosh" w:eastAsia="Nikosh" w:hAnsi="Nikosh" w:cs="Nikosh"/>
                <w:lang w:bidi="bn-BD"/>
              </w:rPr>
              <w:t>দের ব্যাংক ঋণ সংক্রান্ত বিষয়ে পরামর্শ</w:t>
            </w:r>
            <w:r w:rsidR="00331EAF" w:rsidRPr="0064619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31EAF" w:rsidRPr="00123517">
              <w:rPr>
                <w:rFonts w:ascii="Nikosh" w:eastAsia="Nikosh" w:hAnsi="Nikosh" w:cs="Nikosh"/>
                <w:lang w:bidi="bn-BD"/>
              </w:rPr>
              <w:t>প্রদান</w:t>
            </w:r>
            <w:r w:rsidR="00331EAF">
              <w:rPr>
                <w:rFonts w:ascii="Nikosh" w:eastAsia="Nikosh" w:hAnsi="Nikosh" w:cs="Nikosh"/>
                <w:lang w:bidi="bn-BD"/>
              </w:rPr>
              <w:t>,</w:t>
            </w:r>
            <w:r w:rsidR="00331EAF" w:rsidRPr="00123517">
              <w:rPr>
                <w:rFonts w:ascii="NikoshBAN" w:eastAsia="Nikosh" w:hAnsi="NikoshBAN" w:cs="NikoshBAN"/>
                <w:lang w:bidi="bn-BD"/>
              </w:rPr>
              <w:t xml:space="preserve"> ভিসা/চাহিদা পত্র যাচাই (অনলাইন)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2A2D86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 xml:space="preserve">অভিযোগ ও প্রচারণা শাখা, ডিইএমও, </w:t>
            </w:r>
            <w:r w:rsidR="00CC1060">
              <w:rPr>
                <w:rFonts w:ascii="Nikosh" w:eastAsia="Nikosh" w:hAnsi="Nikosh" w:cs="Nikosh"/>
                <w:cs/>
                <w:lang w:bidi="bn-BD"/>
              </w:rPr>
              <w:t>যশোর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2A2D86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 xml:space="preserve">ডিইএমও, </w:t>
            </w:r>
            <w:r w:rsidR="00CC1060">
              <w:rPr>
                <w:rFonts w:ascii="Nikosh" w:eastAsia="Nikosh" w:hAnsi="Nikosh" w:cs="Nikosh"/>
                <w:cs/>
                <w:lang w:bidi="bn-BD"/>
              </w:rPr>
              <w:t>যশোর</w:t>
            </w:r>
            <w:r w:rsidRPr="00123517">
              <w:rPr>
                <w:rFonts w:ascii="Nikosh" w:eastAsia="Calibri" w:hAnsi="Nikosh" w:cs="Nikosh"/>
              </w:rPr>
              <w:t xml:space="preserve"> এর বার্ষিক প্রতিবেদন</w:t>
            </w:r>
          </w:p>
        </w:tc>
      </w:tr>
      <w:tr w:rsidR="00CC1060" w:rsidRPr="00123517" w:rsidTr="00A51322"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331EAF">
            <w:pPr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 xml:space="preserve">(২.২) </w:t>
            </w:r>
            <w:r>
              <w:rPr>
                <w:rFonts w:ascii="NikoshBAN" w:eastAsia="Nikosh" w:hAnsi="NikoshBAN" w:cs="NikoshBAN"/>
                <w:lang w:bidi="bn-BD"/>
              </w:rPr>
              <w:t>সচেতনতা মূলক সভা/সেমিনার</w:t>
            </w:r>
            <w:r w:rsidRPr="00123517">
              <w:rPr>
                <w:rFonts w:ascii="NikoshBAN" w:eastAsia="Nikosh" w:hAnsi="NikoshBAN" w:cs="NikoshBAN"/>
                <w:lang w:bidi="bn-BD"/>
              </w:rPr>
              <w:t xml:space="preserve"> আয়োজন</w:t>
            </w:r>
            <w:r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123517">
              <w:rPr>
                <w:rFonts w:ascii="NikoshBAN" w:eastAsia="Nikosh" w:hAnsi="NikoshBAN" w:cs="NikoshBAN"/>
                <w:lang w:bidi="bn-BD"/>
              </w:rPr>
              <w:t xml:space="preserve">) 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বৈধ উপায়ে রেমিটেন্স প্রেরণ বিষয়ক তথ্য ও টিভিসি/ভিডিও প্রচার। ( সামাজিক যোগাযোগ মাধ্যম/ওয়েব সাইট)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C0E" w:rsidRDefault="00331EAF" w:rsidP="00315C0E">
            <w:pPr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জেলা প্রশাসন, যশোর</w:t>
            </w:r>
            <w:r w:rsidR="00315C0E">
              <w:rPr>
                <w:rFonts w:ascii="Nikosh" w:eastAsia="Calibri" w:hAnsi="Nikosh" w:cs="Nikosh"/>
              </w:rPr>
              <w:t>,</w:t>
            </w:r>
          </w:p>
          <w:p w:rsidR="006463B8" w:rsidRPr="00123517" w:rsidRDefault="00315C0E" w:rsidP="00315C0E">
            <w:pPr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জেলা তথ্য অফিস, যশোর</w:t>
            </w:r>
            <w:r w:rsidR="00331EAF">
              <w:rPr>
                <w:rFonts w:ascii="Nikosh" w:eastAsia="Calibri" w:hAnsi="Nikosh" w:cs="Nikosh"/>
              </w:rPr>
              <w:t xml:space="preserve"> ও </w:t>
            </w:r>
            <w:r w:rsidR="006463B8" w:rsidRPr="00123517">
              <w:rPr>
                <w:rFonts w:ascii="Nikosh" w:eastAsia="Calibri" w:hAnsi="Nikosh" w:cs="Nikosh"/>
              </w:rPr>
              <w:t xml:space="preserve">ডিইএমও, </w:t>
            </w:r>
            <w:r w:rsidR="00CC1060">
              <w:rPr>
                <w:rFonts w:ascii="Nikosh" w:eastAsia="Nikosh" w:hAnsi="Nikosh" w:cs="Nikosh"/>
                <w:cs/>
                <w:lang w:bidi="bn-BD"/>
              </w:rPr>
              <w:t>যশোর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 xml:space="preserve">ডিইএমও, </w:t>
            </w:r>
            <w:r w:rsidR="00CC1060">
              <w:rPr>
                <w:rFonts w:ascii="Nikosh" w:eastAsia="Nikosh" w:hAnsi="Nikosh" w:cs="Nikosh"/>
                <w:cs/>
                <w:lang w:bidi="bn-BD"/>
              </w:rPr>
              <w:t>যশোর</w:t>
            </w:r>
            <w:r w:rsidRPr="00123517">
              <w:rPr>
                <w:rFonts w:ascii="Nikosh" w:eastAsia="Calibri" w:hAnsi="Nikosh" w:cs="Nikosh"/>
              </w:rPr>
              <w:t xml:space="preserve"> এর বার্ষিক প্রতিবেদন</w:t>
            </w:r>
          </w:p>
        </w:tc>
      </w:tr>
      <w:tr w:rsidR="00CC1060" w:rsidRPr="00123517" w:rsidTr="00A51322"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B33" w:rsidRDefault="006463B8" w:rsidP="00351D75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>(3)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51D75">
              <w:rPr>
                <w:rFonts w:ascii="Nikosh" w:eastAsia="Nikosh" w:hAnsi="Nikosh" w:cs="Nikosh"/>
                <w:lang w:bidi="bn-BD"/>
              </w:rPr>
              <w:t>প্রাতিষ্ঠানিক সক্ষমতা বৃদ্ধি এবং এ সংক্রান্ত কার্যক্রম বাস্তবায়ন</w:t>
            </w:r>
          </w:p>
          <w:p w:rsidR="005E0B33" w:rsidRDefault="005E0B33" w:rsidP="00351D75">
            <w:pPr>
              <w:rPr>
                <w:rFonts w:ascii="Nikosh" w:eastAsia="Nikosh" w:hAnsi="Nikosh" w:cs="Nikosh"/>
                <w:lang w:bidi="bn-BD"/>
              </w:rPr>
            </w:pPr>
          </w:p>
          <w:p w:rsidR="005E0B33" w:rsidRDefault="005E0B33" w:rsidP="00351D75">
            <w:pPr>
              <w:rPr>
                <w:rFonts w:ascii="Nikosh" w:eastAsia="Nikosh" w:hAnsi="Nikosh" w:cs="Nikosh"/>
                <w:lang w:bidi="bn-BD"/>
              </w:rPr>
            </w:pPr>
          </w:p>
          <w:p w:rsidR="005E0B33" w:rsidRPr="00123517" w:rsidRDefault="005E0B33" w:rsidP="00351D75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965371">
            <w:pPr>
              <w:rPr>
                <w:rFonts w:ascii="NikoshBAN" w:eastAsia="Nikosh" w:hAnsi="NikoshBAN" w:cs="NikoshBAN"/>
                <w:lang w:bidi="bn-BD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 xml:space="preserve">(3.1) </w:t>
            </w:r>
            <w:r w:rsidR="00965371">
              <w:rPr>
                <w:rFonts w:ascii="NikoshBAN" w:eastAsia="Nikosh" w:hAnsi="NikoshBAN" w:cs="NikoshBAN"/>
                <w:lang w:bidi="bn-BD"/>
              </w:rPr>
              <w:t>নিয়মিত সভা আয়োজন, পারস্পারিক কার্যবিনিময়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965371">
            <w:r>
              <w:rPr>
                <w:rFonts w:ascii="Nikosh" w:eastAsia="Calibri" w:hAnsi="Nikosh" w:cs="Nikosh"/>
              </w:rPr>
              <w:t xml:space="preserve">প্রশাসন শাখা, </w:t>
            </w:r>
            <w:r w:rsidR="006463B8" w:rsidRPr="00123517">
              <w:rPr>
                <w:rFonts w:ascii="Nikosh" w:eastAsia="Calibri" w:hAnsi="Nikosh" w:cs="Nikosh"/>
              </w:rPr>
              <w:t xml:space="preserve">ডিইএমও, </w:t>
            </w:r>
            <w:r w:rsidR="00CC1060">
              <w:rPr>
                <w:rFonts w:ascii="Nikosh" w:eastAsia="Nikosh" w:hAnsi="Nikosh" w:cs="Nikosh"/>
                <w:cs/>
                <w:lang w:bidi="bn-BD"/>
              </w:rPr>
              <w:t>যশোর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>
            <w:r w:rsidRPr="00123517">
              <w:rPr>
                <w:rFonts w:ascii="NikoshBAN" w:eastAsia="Nikosh" w:hAnsi="NikoshBAN" w:cs="NikoshBAN"/>
                <w:lang w:bidi="bn-BD"/>
              </w:rPr>
              <w:t>সামাজিক যোগাযোগ মাধ্যমে/ওয়েবসাইটে প্রচারণার ছবি/ভিডিও</w:t>
            </w:r>
          </w:p>
        </w:tc>
      </w:tr>
      <w:tr w:rsidR="00CC1060" w:rsidRPr="00123517" w:rsidTr="005E0B33">
        <w:trPr>
          <w:trHeight w:val="563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 w:rsidP="00965371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BAN" w:eastAsia="Nikosh" w:hAnsi="NikoshBAN" w:cs="NikoshBAN"/>
                <w:lang w:bidi="bn-BD"/>
              </w:rPr>
              <w:t xml:space="preserve">(3.2) </w:t>
            </w:r>
            <w:r w:rsidR="00965371">
              <w:rPr>
                <w:rFonts w:ascii="NikoshBAN" w:eastAsia="Nikosh" w:hAnsi="NikoshBAN" w:cs="NikoshBAN"/>
                <w:lang w:bidi="bn-BD"/>
              </w:rPr>
              <w:t>লার্নিং সেশন আয়োজন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5E0B33">
            <w:r>
              <w:rPr>
                <w:rFonts w:ascii="Nikosh" w:eastAsia="Calibri" w:hAnsi="Nikosh" w:cs="Nikosh"/>
              </w:rPr>
              <w:t xml:space="preserve">প্রশাসন শাখা, </w:t>
            </w:r>
            <w:r w:rsidRPr="00123517">
              <w:rPr>
                <w:rFonts w:ascii="Nikosh" w:eastAsia="Calibri" w:hAnsi="Nikosh" w:cs="Nikosh"/>
              </w:rPr>
              <w:t xml:space="preserve">ডিইএমও, </w:t>
            </w:r>
            <w:r>
              <w:rPr>
                <w:rFonts w:ascii="Nikosh" w:eastAsia="Nikosh" w:hAnsi="Nikosh" w:cs="Nikosh"/>
                <w:cs/>
                <w:lang w:bidi="bn-BD"/>
              </w:rPr>
              <w:t>যশোর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123517" w:rsidRDefault="006463B8">
            <w:r w:rsidRPr="00123517">
              <w:rPr>
                <w:rFonts w:ascii="NikoshBAN" w:eastAsia="Nikosh" w:hAnsi="NikoshBAN" w:cs="NikoshBAN"/>
                <w:lang w:bidi="bn-BD"/>
              </w:rPr>
              <w:t>বি</w:t>
            </w:r>
            <w:r w:rsidRPr="00123517">
              <w:rPr>
                <w:rFonts w:ascii="RinkiyMJ" w:eastAsia="Nikosh" w:hAnsi="RinkiyMJ" w:cs="RinkiyMJ"/>
                <w:lang w:bidi="bn-BD"/>
              </w:rPr>
              <w:t>Á</w:t>
            </w:r>
            <w:r w:rsidRPr="00123517">
              <w:rPr>
                <w:rFonts w:ascii="NikoshBAN" w:eastAsia="Nikosh" w:hAnsi="NikoshBAN" w:cs="NikoshBAN"/>
                <w:lang w:bidi="bn-BD"/>
              </w:rPr>
              <w:t>প্তির কপি</w:t>
            </w:r>
          </w:p>
        </w:tc>
      </w:tr>
      <w:tr w:rsidR="005E0B33" w:rsidRPr="00123517" w:rsidTr="005E0B33">
        <w:trPr>
          <w:gridAfter w:val="3"/>
          <w:wAfter w:w="10589" w:type="dxa"/>
          <w:trHeight w:val="280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33" w:rsidRPr="00123517" w:rsidRDefault="005E0B33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Default="00823924" w:rsidP="00D228BC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পৃষ্ঠা-১৩</w:t>
      </w:r>
    </w:p>
    <w:p w:rsidR="005E0B33" w:rsidRDefault="005E0B33" w:rsidP="00D228BC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5E0B33" w:rsidRDefault="005E0B33" w:rsidP="00D228BC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5E0B33" w:rsidRDefault="005E0B33" w:rsidP="00D228BC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5E0B33" w:rsidRDefault="005E0B33" w:rsidP="00D228BC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5E0B33" w:rsidRPr="00D228BC" w:rsidRDefault="005E0B33" w:rsidP="00E03715">
      <w:pPr>
        <w:pBdr>
          <w:top w:val="single" w:sz="4" w:space="1" w:color="auto"/>
        </w:pBdr>
        <w:ind w:right="-644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jc w:val="center"/>
        <w:rPr>
          <w:rFonts w:ascii="Nikosh" w:hAnsi="Nikosh" w:cs="Nikosh"/>
          <w:cs/>
        </w:rPr>
      </w:pPr>
      <w:r w:rsidRPr="00123517">
        <w:rPr>
          <w:rFonts w:ascii="Nikosh" w:hAnsi="Nikosh" w:cs="Nikosh"/>
        </w:rPr>
        <w:lastRenderedPageBreak/>
        <w:t>সংযোজনী-৩: অন্য অফিসের সঙ্গে সংশ্লিষ্ট কর্মসম্পাদন সূচকসমূহ</w:t>
      </w:r>
    </w:p>
    <w:tbl>
      <w:tblPr>
        <w:tblW w:w="1450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2970"/>
        <w:gridCol w:w="6314"/>
      </w:tblGrid>
      <w:tr w:rsidR="008B0FBF" w:rsidRPr="00EA490A" w:rsidTr="008B0FBF">
        <w:trPr>
          <w:trHeight w:val="44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EA490A" w:rsidRDefault="006463B8">
            <w:pPr>
              <w:jc w:val="center"/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>কার্যক্রম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EA490A" w:rsidRDefault="006463B8">
            <w:pPr>
              <w:jc w:val="center"/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>কর্মসম্পাদন সূচক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EA490A" w:rsidRDefault="006463B8">
            <w:pPr>
              <w:jc w:val="center"/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>যেসকল অফিসের সাথে সংশ্লিষ্ট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B8" w:rsidRPr="00EA490A" w:rsidRDefault="006463B8">
            <w:pPr>
              <w:jc w:val="center"/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>সংশ্লিষ্ট অফিসের সাথে কার্যক্রম সমন্বয়ের কৌশল</w:t>
            </w:r>
          </w:p>
        </w:tc>
      </w:tr>
      <w:tr w:rsidR="008B0FBF" w:rsidRPr="00EA490A" w:rsidTr="00D228BC">
        <w:trPr>
          <w:trHeight w:val="30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EA490A" w:rsidRDefault="006463B8" w:rsidP="00331EAF">
            <w:pPr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বৈদেশিক কর্মসংস্থান বৃদ্ধিতে ও </w:t>
            </w:r>
            <w:r w:rsidR="00331EAF">
              <w:rPr>
                <w:rFonts w:ascii="Nikosh" w:eastAsia="Calibri" w:hAnsi="Nikosh" w:cs="Nikosh"/>
                <w:color w:val="000000" w:themeColor="text1"/>
              </w:rPr>
              <w:t>কল্যাণ মূলক কার্যক্রম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Default="00D228BC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১.</w:t>
            </w:r>
            <w:r w:rsidR="006463B8"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>বিদেশ গমনেচ্ছু কর্মীদের রেজিস্ট্রেশন</w:t>
            </w:r>
            <w:r w:rsidR="00F05947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r w:rsidR="00F05947"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>ফিঙ্গার ইম্প্রেশন গ্রহণ</w:t>
            </w:r>
            <w:r w:rsidR="00F05947">
              <w:rPr>
                <w:rFonts w:ascii="Nikosh" w:eastAsia="Nikosh" w:hAnsi="Nikosh" w:cs="Nikosh"/>
                <w:color w:val="000000" w:themeColor="text1"/>
                <w:lang w:bidi="bn-BD"/>
              </w:rPr>
              <w:t>, ০৩ দিনের পিডিও প্রদান</w:t>
            </w:r>
          </w:p>
          <w:p w:rsidR="00D228BC" w:rsidRPr="00EA490A" w:rsidRDefault="00D228BC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২. </w:t>
            </w:r>
            <w:r w:rsidRPr="00123517">
              <w:rPr>
                <w:rFonts w:ascii="NikoshBAN" w:eastAsia="Nikosh" w:hAnsi="NikoshBAN" w:cs="NikoshBAN"/>
                <w:lang w:bidi="bn-BD"/>
              </w:rPr>
              <w:t>প্রবাসে মৃত কর্মীর মরদেহ দাফনে</w:t>
            </w:r>
            <w:r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123517">
              <w:rPr>
                <w:rFonts w:ascii="NikoshBAN" w:eastAsia="Nikosh" w:hAnsi="NikoshBAN" w:cs="NikoshBAN"/>
                <w:lang w:bidi="bn-BD"/>
              </w:rPr>
              <w:t>আর্থিক অনুদান/ ক্ষতিপূরণ ও অন্যান্য পাওনাদি প্রাপ্তিতে</w:t>
            </w:r>
            <w:r>
              <w:rPr>
                <w:rFonts w:ascii="NikoshBAN" w:eastAsia="Nikosh" w:hAnsi="NikoshBAN" w:cs="NikoshBAN"/>
                <w:lang w:bidi="bn-BD"/>
              </w:rPr>
              <w:t>,</w:t>
            </w:r>
            <w:r w:rsidRPr="00123517">
              <w:rPr>
                <w:rFonts w:ascii="NikoshBAN" w:eastAsia="Nikosh" w:hAnsi="NikoshBAN" w:cs="NikoshBAN"/>
                <w:lang w:bidi="bn-BD"/>
              </w:rPr>
              <w:t xml:space="preserve"> প্রবাসী কর্মীর মেধাবী সন্তানদের শিক্ষা বৃত্তি প্রাপ্তিতে সহায়তা করা।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Default="006463B8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EA490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জনশক্তি</w:t>
            </w:r>
            <w:r w:rsidR="009008AF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EA490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কর্মসংস্থান ও  প্রশিক্ষণ ব্যুরো</w:t>
            </w:r>
          </w:p>
          <w:p w:rsidR="00F05947" w:rsidRPr="00EA490A" w:rsidRDefault="00F05947">
            <w:pPr>
              <w:rPr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ওয়েজ আর্নার্স কল্যাণ বোর্ড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EA490A" w:rsidRDefault="006463B8" w:rsidP="000A53B0">
            <w:pPr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সময় সময় রেজিস্ট্রেশন সংক্রান্ত নির্দেশনা ও জারিকৃত পরিপত্রানুযায়ী ডিইএমও, </w:t>
            </w:r>
            <w:r w:rsidR="000A53B0" w:rsidRPr="00EA490A">
              <w:rPr>
                <w:rFonts w:ascii="Nikosh" w:eastAsia="Calibri" w:hAnsi="Nikosh" w:cs="Nikosh"/>
                <w:color w:val="000000" w:themeColor="text1"/>
              </w:rPr>
              <w:t>যশোর</w:t>
            </w: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 হতে বিদেশ গমনেচ্ছু কর্মীর রেজিস্ট্রেশন করা হয়।</w:t>
            </w:r>
          </w:p>
        </w:tc>
      </w:tr>
      <w:tr w:rsidR="008B0FBF" w:rsidRPr="00EA490A" w:rsidTr="00D228BC">
        <w:trPr>
          <w:trHeight w:val="1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EA490A" w:rsidRDefault="006463B8" w:rsidP="00015CDD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নিরাপদ অভিবাসন সংক্রান্ত বিধিবিধান প্রতিপালন </w:t>
            </w:r>
            <w:r w:rsidR="00015CDD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পর্যবেক্ষণ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EA490A" w:rsidRDefault="006463B8" w:rsidP="00F05947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>অভিযোগ নিষ্পত্তির উদ্যোগ গ্রহণ</w:t>
            </w:r>
            <w:r w:rsidR="00F05947">
              <w:rPr>
                <w:rFonts w:ascii="Nikosh" w:eastAsia="Nikosh" w:hAnsi="Nikosh" w:cs="Nikosh"/>
                <w:color w:val="000000" w:themeColor="text1"/>
                <w:lang w:bidi="bn-BD"/>
              </w:rPr>
              <w:t>, জেলা ভিজিলেন্স কমিটির সভা, নিরাপদ অভিবাসন নিশ্চিতকরণ কমিটির সভা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EA490A" w:rsidRDefault="006463B8">
            <w:pPr>
              <w:rPr>
                <w:color w:val="000000" w:themeColor="text1"/>
              </w:rPr>
            </w:pPr>
            <w:r w:rsidRPr="00EA490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জনশক্তি</w:t>
            </w:r>
            <w:r w:rsidR="009008AF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EA490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কর্মসংস্থান ও  প্রশিক্ষণ ব্যুরো এবং ওয়েজ আর্নার্স কল্যাণ বোর্ড</w:t>
            </w:r>
            <w:r w:rsidR="00F05947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 xml:space="preserve">,জেলা প্রশাসন, যশোর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EA490A" w:rsidRDefault="006463B8">
            <w:pPr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বিদেশ গমনেচ্ছু কর্মী/প্রবাসী কর্মী/প্রবাসী কর্মীর পরিবার থেকে প্রাপ্ত অভিযোগসমূহ নিষ্পত্তি করা </w:t>
            </w:r>
            <w:r w:rsidRPr="00EA490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জনশক্তি</w:t>
            </w:r>
            <w:r w:rsidR="009008AF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EA490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কর্মসংস্থান ও  প্রশিক্ষণ ব্যুরো এর এখতিয়ারভুক্ত। এছাড়া কিছু কল্যাণ সংক্রান্ত কাজের অভিযোগসমূহ নিষ্পত্তি করা ওয়েজ আর্নার্স কল্যাণ বোর্ডের এখতিয়ারভুক্ত।</w:t>
            </w:r>
          </w:p>
        </w:tc>
      </w:tr>
      <w:tr w:rsidR="00F05947" w:rsidRPr="00EA490A" w:rsidTr="00965371">
        <w:trPr>
          <w:trHeight w:val="102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947" w:rsidRPr="00EA490A" w:rsidRDefault="00F05947" w:rsidP="002D2EE4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সচেতনতামূলক 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কার্যক্রম</w:t>
            </w:r>
            <w:r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সম্পাদন (নিরাপদ অভিবাসন/ মধ্যস্বত্বভোগীর দৌরাত্ম হ্রাস/কোভিড-</w:t>
            </w:r>
            <w:r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 xml:space="preserve">19 </w:t>
            </w:r>
            <w:r w:rsidRPr="00EA490A">
              <w:rPr>
                <w:rFonts w:ascii="Nikosh" w:eastAsia="Nikosh" w:hAnsi="Nikosh" w:cs="Nikosh"/>
                <w:color w:val="000000" w:themeColor="text1"/>
                <w:lang w:bidi="bn-BD"/>
              </w:rPr>
              <w:t>পরিস্থিতি মোকাবেলা সংক্রান্ত)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947" w:rsidRPr="00EA490A" w:rsidRDefault="00F05947">
            <w:pPr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 xml:space="preserve"> </w:t>
            </w:r>
            <w:r w:rsidR="00D228BC">
              <w:rPr>
                <w:rFonts w:ascii="NikoshBAN" w:eastAsia="Nikosh" w:hAnsi="NikoshBAN" w:cs="NikoshBAN"/>
                <w:color w:val="000000" w:themeColor="text1"/>
                <w:lang w:bidi="bn-BD"/>
              </w:rPr>
              <w:t>১.</w:t>
            </w:r>
            <w:r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>সামাজিক যোগাযোগ মাধ্যমে/ ওয়েবসাইটে নিরাপদ অভিবাসন সংক্রান্ত তথ্য ও ভিডিও চিত্র প্রচার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947" w:rsidRPr="00EA490A" w:rsidRDefault="00F05947" w:rsidP="0018711E">
            <w:pPr>
              <w:rPr>
                <w:rFonts w:ascii="Nikosh" w:eastAsia="Calibri" w:hAnsi="Nikosh" w:cs="Nikosh"/>
                <w:color w:val="000000" w:themeColor="text1"/>
              </w:rPr>
            </w:pPr>
            <w:r>
              <w:rPr>
                <w:rFonts w:ascii="Nikosh" w:eastAsia="Calibri" w:hAnsi="Nikosh" w:cs="Nikosh"/>
                <w:color w:val="000000" w:themeColor="text1"/>
              </w:rPr>
              <w:t>গণ যোগাযোগ অধিদপ্তরের</w:t>
            </w: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 জেলা তথ্য অফিস, যশোর</w:t>
            </w:r>
            <w:r>
              <w:rPr>
                <w:rFonts w:ascii="Nikosh" w:eastAsia="Calibri" w:hAnsi="Nikosh" w:cs="Nikosh"/>
                <w:color w:val="000000" w:themeColor="text1"/>
              </w:rPr>
              <w:t xml:space="preserve">, জেলা প্রশাসন, উপজেলা প্রশাসন, ইউনিয়ন পরিষদ , বিভিন্ন </w:t>
            </w:r>
            <w:r w:rsidR="0018711E">
              <w:rPr>
                <w:rFonts w:ascii="Nikosh" w:eastAsia="Calibri" w:hAnsi="Nikosh" w:cs="Nikosh"/>
                <w:color w:val="000000" w:themeColor="text1"/>
              </w:rPr>
              <w:t>এনজিও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947" w:rsidRPr="00EA490A" w:rsidRDefault="00F05947">
            <w:pPr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>জেলা ও উপজেলা পর্যায়ে নিরাপদ অভিবাসন এবং মধ্যস্বত্বশ্রেণীর দৌরাত্ম হ্রাসে টিভিসি/ ভিডিও /বিভিন্ন সচেতনতামূলক তথ্যের প্রচারণা জেলা তথ্য অফিসের মাধ্যমে করা হয়।</w:t>
            </w:r>
          </w:p>
        </w:tc>
      </w:tr>
      <w:tr w:rsidR="00F05947" w:rsidRPr="00EA490A" w:rsidTr="00D228BC">
        <w:trPr>
          <w:trHeight w:val="77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5947" w:rsidRPr="00EA490A" w:rsidRDefault="00F05947" w:rsidP="00015CDD">
            <w:pPr>
              <w:rPr>
                <w:rFonts w:ascii="Nikosh" w:eastAsia="Calibri" w:hAnsi="Nikosh" w:cs="Nikosh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947" w:rsidRDefault="00D228BC">
            <w:pPr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>
              <w:rPr>
                <w:rFonts w:ascii="NikoshBAN" w:eastAsia="Nikosh" w:hAnsi="NikoshBAN" w:cs="NikoshBAN"/>
                <w:color w:val="000000" w:themeColor="text1"/>
                <w:lang w:bidi="bn-BD"/>
              </w:rPr>
              <w:t>২.</w:t>
            </w:r>
            <w:r w:rsidR="00F05947"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 xml:space="preserve"> বি</w:t>
            </w:r>
            <w:r w:rsidR="00F05947" w:rsidRPr="00EA490A">
              <w:rPr>
                <w:rFonts w:ascii="RinkiyMJ" w:eastAsia="Nikosh" w:hAnsi="RinkiyMJ" w:cs="RinkiyMJ"/>
                <w:color w:val="000000" w:themeColor="text1"/>
                <w:lang w:bidi="bn-BD"/>
              </w:rPr>
              <w:t>Á</w:t>
            </w:r>
            <w:r w:rsidR="00F05947"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>প্তি প্রচার (ইলেক্ট্রনিক/প্রিন্ট মিডিয়া)</w:t>
            </w:r>
          </w:p>
          <w:p w:rsidR="00F05947" w:rsidRPr="00EA490A" w:rsidRDefault="00F05947" w:rsidP="0018711E">
            <w:pPr>
              <w:rPr>
                <w:rFonts w:ascii="Nikosh" w:eastAsia="Calibri" w:hAnsi="Nikosh" w:cs="Nikosh"/>
                <w:color w:val="000000" w:themeColor="text1"/>
              </w:rPr>
            </w:pPr>
            <w:r>
              <w:rPr>
                <w:rFonts w:ascii="Nikosh" w:eastAsia="Calibri" w:hAnsi="Nikosh" w:cs="Nikosh"/>
                <w:color w:val="000000" w:themeColor="text1"/>
              </w:rPr>
              <w:t xml:space="preserve">সভা/সেমিনার </w:t>
            </w:r>
            <w:r w:rsidR="0018711E">
              <w:rPr>
                <w:rFonts w:ascii="Nikosh" w:eastAsia="Calibri" w:hAnsi="Nikosh" w:cs="Nikosh"/>
                <w:color w:val="000000" w:themeColor="text1"/>
              </w:rPr>
              <w:t>আয়োজন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947" w:rsidRPr="00EA490A" w:rsidRDefault="0001521D" w:rsidP="000A53B0">
            <w:pPr>
              <w:rPr>
                <w:rFonts w:ascii="Nikosh" w:eastAsia="Calibri" w:hAnsi="Nikosh" w:cs="Nikosh"/>
                <w:color w:val="000000" w:themeColor="text1"/>
              </w:rPr>
            </w:pPr>
            <w:r>
              <w:rPr>
                <w:rFonts w:ascii="Nikosh" w:eastAsia="Calibri" w:hAnsi="Nikosh" w:cs="Nikosh"/>
                <w:color w:val="000000" w:themeColor="text1"/>
              </w:rPr>
              <w:t>বিভিন্ন এনজিও, সাংবাদিক বৃন্দ, পো্রস ক্লাব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947" w:rsidRPr="00EA490A" w:rsidRDefault="00F05947" w:rsidP="00A7243A">
            <w:pPr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>নিরাপদ অভিবাসন এবং মধ্যস্বত্বশ্রেণীর দৌরাত্ম হ্রাসে সচেতনতামূলক</w:t>
            </w:r>
            <w:r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 xml:space="preserve"> বি</w:t>
            </w:r>
            <w:r w:rsidRPr="00EA490A">
              <w:rPr>
                <w:rFonts w:ascii="RinkiyMJ" w:eastAsia="Nikosh" w:hAnsi="RinkiyMJ" w:cs="RinkiyMJ"/>
                <w:color w:val="000000" w:themeColor="text1"/>
                <w:lang w:bidi="bn-BD"/>
              </w:rPr>
              <w:t>Á</w:t>
            </w:r>
            <w:r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>প্তি</w:t>
            </w: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 </w:t>
            </w:r>
            <w:r w:rsidR="00A7243A">
              <w:rPr>
                <w:rFonts w:ascii="Nikosh" w:eastAsia="Calibri" w:hAnsi="Nikosh" w:cs="Nikosh"/>
                <w:color w:val="000000" w:themeColor="text1"/>
              </w:rPr>
              <w:t>বিভিন্ন গণ</w:t>
            </w: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 </w:t>
            </w:r>
            <w:r w:rsidR="00A7243A">
              <w:rPr>
                <w:rFonts w:ascii="Nikosh" w:eastAsia="Calibri" w:hAnsi="Nikosh" w:cs="Nikosh"/>
                <w:color w:val="000000" w:themeColor="text1"/>
              </w:rPr>
              <w:t>মাধ্যম, সামাজিক যোগাযোগ মাধ্যমে</w:t>
            </w: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 প্রচার করা হয়।</w:t>
            </w:r>
          </w:p>
        </w:tc>
      </w:tr>
      <w:tr w:rsidR="008B0FBF" w:rsidRPr="00EA490A" w:rsidTr="00F05947">
        <w:trPr>
          <w:trHeight w:val="2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3B8" w:rsidRPr="00EA490A" w:rsidRDefault="006463B8">
            <w:pPr>
              <w:rPr>
                <w:rFonts w:ascii="Nikosh" w:eastAsia="Calibri" w:hAnsi="Nikosh" w:cs="Nikosh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28BC" w:rsidRDefault="00D228BC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BAN" w:eastAsia="Nikosh" w:hAnsi="NikoshBAN" w:cs="NikoshBAN"/>
                <w:color w:val="000000" w:themeColor="text1"/>
                <w:lang w:bidi="bn-BD"/>
              </w:rPr>
              <w:t>৩.</w:t>
            </w:r>
            <w:r w:rsidRPr="00123517">
              <w:rPr>
                <w:rFonts w:ascii="Nikosh" w:eastAsia="Nikosh" w:hAnsi="Nikosh" w:cs="Nikosh"/>
                <w:lang w:bidi="bn-BD"/>
              </w:rPr>
              <w:t xml:space="preserve"> বৈধ উপায়ে রেমিটেন্স প্রেরণ বিষয়ক তথ্য ও টিভিসি/ভিডিও প্রচার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123517">
              <w:rPr>
                <w:rFonts w:ascii="Nikosh" w:eastAsia="Nikosh" w:hAnsi="Nikosh" w:cs="Nikosh"/>
                <w:lang w:bidi="bn-BD"/>
              </w:rPr>
              <w:t>সামাজিক যোগাযোগ</w:t>
            </w:r>
          </w:p>
          <w:p w:rsidR="00D228BC" w:rsidRDefault="00D228BC">
            <w:pPr>
              <w:rPr>
                <w:rFonts w:ascii="Nikosh" w:eastAsia="Nikosh" w:hAnsi="Nikosh" w:cs="Nikosh"/>
                <w:lang w:bidi="bn-BD"/>
              </w:rPr>
            </w:pPr>
            <w:r w:rsidRPr="00123517">
              <w:rPr>
                <w:rFonts w:ascii="Nikosh" w:eastAsia="Nikosh" w:hAnsi="Nikosh" w:cs="Nikosh"/>
                <w:lang w:bidi="bn-BD"/>
              </w:rPr>
              <w:t>মাধ্যম/ওয়েব সাইট</w:t>
            </w:r>
            <w:r>
              <w:rPr>
                <w:rFonts w:ascii="Nikosh" w:eastAsia="Nikosh" w:hAnsi="Nikosh" w:cs="Nikosh"/>
                <w:lang w:bidi="bn-BD"/>
              </w:rPr>
              <w:t>,</w:t>
            </w:r>
          </w:p>
          <w:p w:rsidR="006463B8" w:rsidRPr="00EA490A" w:rsidRDefault="006463B8">
            <w:pPr>
              <w:rPr>
                <w:rFonts w:ascii="NikoshBAN" w:eastAsia="Nikosh" w:hAnsi="NikoshBAN" w:cs="NikoshBAN"/>
                <w:color w:val="000000" w:themeColor="text1"/>
                <w:lang w:bidi="bn-BD"/>
              </w:rPr>
            </w:pPr>
            <w:r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>লিফলেট/পুস্তিকা/পোস্টার/</w:t>
            </w:r>
          </w:p>
          <w:p w:rsidR="006463B8" w:rsidRPr="00EA490A" w:rsidRDefault="006463B8">
            <w:pPr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>ফেষ্টুন বিতরণ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EA490A" w:rsidRDefault="006463B8">
            <w:pPr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>কারিগরি প্রশিক্ষণ কেন্দ্র(টিটিসি) এবং উপজেলা প্রশাসন ও ইউনিয়ন পরিষদ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3B8" w:rsidRPr="00EA490A" w:rsidRDefault="006463B8">
            <w:pPr>
              <w:rPr>
                <w:rFonts w:ascii="Nikosh" w:eastAsia="Calibri" w:hAnsi="Nikosh" w:cs="Nikosh"/>
                <w:color w:val="000000" w:themeColor="text1"/>
              </w:rPr>
            </w:pP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উপজেলা  ও ইউনিয়ন পর্য়ায়ে নিরাপদ অভিবাসন এবং মধ্যস্বত্বশ্রেণীর দৌরাত্ম হ্রাসে সচেতনতামূলক </w:t>
            </w:r>
            <w:r w:rsidRPr="00EA490A">
              <w:rPr>
                <w:rFonts w:ascii="NikoshBAN" w:eastAsia="Nikosh" w:hAnsi="NikoshBAN" w:cs="NikoshBAN"/>
                <w:color w:val="000000" w:themeColor="text1"/>
                <w:lang w:bidi="bn-BD"/>
              </w:rPr>
              <w:t>লিফলেট/পুস্তিকা/পোস্টার/ফেষ্টুন</w:t>
            </w:r>
            <w:r w:rsidRPr="00EA490A">
              <w:rPr>
                <w:rFonts w:ascii="Nikosh" w:eastAsia="Calibri" w:hAnsi="Nikosh" w:cs="Nikosh"/>
                <w:color w:val="000000" w:themeColor="text1"/>
              </w:rPr>
              <w:t xml:space="preserve"> উপজেলা প্রশাসন, ইউনিয়ন পরিষদ এবং কারিগরি প্রশিক্ষণ কেন্দ্র(টিটিসি) এর সহায়তায় তৃণমূল পর্যায়ে পৌঁছানোর জন্য বিতরণ করা হয়।</w:t>
            </w:r>
          </w:p>
        </w:tc>
      </w:tr>
    </w:tbl>
    <w:p w:rsidR="006463B8" w:rsidRPr="00EA490A" w:rsidRDefault="006463B8" w:rsidP="006463B8">
      <w:pPr>
        <w:pBdr>
          <w:top w:val="single" w:sz="4" w:space="0" w:color="auto"/>
        </w:pBdr>
        <w:ind w:right="-644"/>
        <w:jc w:val="center"/>
        <w:rPr>
          <w:rFonts w:ascii="Nikosh" w:eastAsia="Nikosh" w:hAnsi="Nikosh" w:cs="Nikosh"/>
          <w:color w:val="000000" w:themeColor="text1"/>
          <w:lang w:bidi="bn-BD"/>
        </w:rPr>
      </w:pPr>
    </w:p>
    <w:p w:rsidR="006463B8" w:rsidRPr="00EA490A" w:rsidRDefault="00D228BC" w:rsidP="006463B8">
      <w:pPr>
        <w:pBdr>
          <w:top w:val="single" w:sz="4" w:space="0" w:color="auto"/>
        </w:pBdr>
        <w:ind w:right="-644"/>
        <w:jc w:val="center"/>
        <w:rPr>
          <w:rFonts w:ascii="Nikosh" w:eastAsia="Nikosh" w:hAnsi="Nikosh" w:cs="Nikosh"/>
          <w:color w:val="000000" w:themeColor="text1"/>
          <w:lang w:bidi="bn-BD"/>
        </w:rPr>
      </w:pPr>
      <w:r>
        <w:rPr>
          <w:rFonts w:ascii="Nikosh" w:eastAsia="Nikosh" w:hAnsi="Nikosh" w:cs="Nikosh"/>
          <w:color w:val="000000" w:themeColor="text1"/>
          <w:cs/>
          <w:lang w:bidi="bn-BD"/>
        </w:rPr>
        <w:t>পৃষ্ঠা-১৪</w:t>
      </w:r>
    </w:p>
    <w:p w:rsidR="006463B8" w:rsidRPr="00123517" w:rsidRDefault="006463B8" w:rsidP="00823924">
      <w:pPr>
        <w:pBdr>
          <w:top w:val="single" w:sz="4" w:space="1" w:color="auto"/>
        </w:pBdr>
        <w:ind w:right="-644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spacing w:after="120"/>
        <w:jc w:val="center"/>
        <w:rPr>
          <w:rFonts w:ascii="NikoshBAN" w:hAnsi="NikoshBAN" w:cs="NikoshBAN"/>
          <w:sz w:val="28"/>
          <w:u w:val="single"/>
          <w:cs/>
        </w:rPr>
      </w:pPr>
      <w:r w:rsidRPr="00123517">
        <w:rPr>
          <w:rFonts w:ascii="Nikosh" w:hAnsi="Nikosh" w:cs="Nikosh"/>
          <w:bCs/>
          <w:sz w:val="28"/>
        </w:rPr>
        <w:t xml:space="preserve">সংযোজনী </w:t>
      </w:r>
      <w:r w:rsidRPr="00123517">
        <w:rPr>
          <w:rFonts w:ascii="Nikosh" w:hAnsi="Nikosh" w:cs="Nikosh"/>
          <w:bCs/>
          <w:sz w:val="28"/>
          <w:lang w:val="en-AU"/>
        </w:rPr>
        <w:t>৪</w:t>
      </w:r>
      <w:r w:rsidRPr="00123517">
        <w:rPr>
          <w:rFonts w:ascii="Nikosh" w:hAnsi="Nikosh" w:cs="Nikosh"/>
          <w:bCs/>
          <w:sz w:val="28"/>
        </w:rPr>
        <w:t>:</w:t>
      </w:r>
    </w:p>
    <w:p w:rsidR="006463B8" w:rsidRPr="00123517" w:rsidRDefault="006463B8" w:rsidP="006463B8">
      <w:pPr>
        <w:spacing w:after="120"/>
        <w:contextualSpacing/>
        <w:jc w:val="center"/>
        <w:rPr>
          <w:rFonts w:ascii="Nikosh" w:hAnsi="Nikosh" w:cs="Nikosh"/>
          <w:sz w:val="28"/>
          <w:u w:val="single"/>
        </w:rPr>
      </w:pPr>
      <w:r w:rsidRPr="00123517">
        <w:rPr>
          <w:rFonts w:ascii="Nikosh" w:hAnsi="Nikosh" w:cs="Nikosh"/>
          <w:bCs/>
          <w:sz w:val="26"/>
          <w:szCs w:val="26"/>
        </w:rPr>
        <w:t>দপ্তর/সংস্থার জাতীয় শুদ্ধাচার কৌশল কর্মপরিকল্পনা, ২০</w:t>
      </w:r>
      <w:r w:rsidR="003A5711">
        <w:rPr>
          <w:rFonts w:ascii="Nikosh" w:hAnsi="Nikosh" w:cs="Nikosh" w:hint="cs"/>
          <w:bCs/>
          <w:sz w:val="26"/>
          <w:szCs w:val="26"/>
        </w:rPr>
        <w:t>২</w:t>
      </w:r>
      <w:r w:rsidR="00015CDD">
        <w:rPr>
          <w:rFonts w:ascii="Nikosh" w:hAnsi="Nikosh" w:cs="Nikosh"/>
          <w:bCs/>
          <w:sz w:val="26"/>
          <w:szCs w:val="26"/>
        </w:rPr>
        <w:t>৩</w:t>
      </w:r>
      <w:r w:rsidRPr="00123517">
        <w:rPr>
          <w:rFonts w:ascii="Nikosh" w:hAnsi="Nikosh" w:cs="Nikosh"/>
          <w:bCs/>
          <w:sz w:val="26"/>
          <w:szCs w:val="26"/>
        </w:rPr>
        <w:t>-২০</w:t>
      </w:r>
      <w:r w:rsidRPr="00123517">
        <w:rPr>
          <w:rFonts w:ascii="Nikosh" w:hAnsi="Nikosh" w:cs="Nikosh" w:hint="cs"/>
          <w:bCs/>
          <w:sz w:val="26"/>
          <w:szCs w:val="26"/>
        </w:rPr>
        <w:t>২</w:t>
      </w:r>
      <w:r w:rsidR="00015CDD">
        <w:rPr>
          <w:rFonts w:ascii="Nikosh" w:hAnsi="Nikosh" w:cs="Nikosh"/>
          <w:bCs/>
          <w:sz w:val="26"/>
          <w:szCs w:val="26"/>
        </w:rPr>
        <w:t>৪</w:t>
      </w:r>
    </w:p>
    <w:p w:rsidR="006463B8" w:rsidRPr="00123517" w:rsidRDefault="006463B8" w:rsidP="006463B8">
      <w:pPr>
        <w:ind w:left="720"/>
        <w:rPr>
          <w:rFonts w:ascii="Nikosh" w:hAnsi="Nikosh" w:cs="Nikosh"/>
          <w:bCs/>
          <w:sz w:val="26"/>
          <w:szCs w:val="26"/>
        </w:rPr>
      </w:pPr>
      <w:r w:rsidRPr="00D2691C">
        <w:rPr>
          <w:rFonts w:ascii="Nikosh" w:hAnsi="Nikosh" w:cs="Nikosh"/>
          <w:bCs/>
          <w:sz w:val="28"/>
          <w:szCs w:val="28"/>
        </w:rPr>
        <w:t xml:space="preserve">দপ্তর/সংস্থার নাম: জেলা কর্মসংস্থান ও জনশক্তি অফিস, </w:t>
      </w:r>
      <w:r w:rsidR="00D2691C" w:rsidRPr="00D2691C">
        <w:rPr>
          <w:rFonts w:ascii="Nikosh" w:eastAsia="Calibri" w:hAnsi="Nikosh" w:cs="Nikosh"/>
          <w:sz w:val="28"/>
          <w:szCs w:val="28"/>
        </w:rPr>
        <w:t>যশোর</w:t>
      </w:r>
      <w:r w:rsidRPr="00123517">
        <w:rPr>
          <w:rFonts w:ascii="Nikosh" w:hAnsi="Nikosh" w:cs="Nikosh"/>
          <w:bCs/>
          <w:sz w:val="26"/>
          <w:szCs w:val="26"/>
        </w:rPr>
        <w:t>।</w:t>
      </w:r>
    </w:p>
    <w:tbl>
      <w:tblPr>
        <w:tblW w:w="146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232"/>
        <w:gridCol w:w="27"/>
        <w:gridCol w:w="873"/>
        <w:gridCol w:w="720"/>
        <w:gridCol w:w="90"/>
        <w:gridCol w:w="1350"/>
        <w:gridCol w:w="990"/>
        <w:gridCol w:w="990"/>
        <w:gridCol w:w="900"/>
        <w:gridCol w:w="807"/>
        <w:gridCol w:w="93"/>
        <w:gridCol w:w="831"/>
        <w:gridCol w:w="69"/>
        <w:gridCol w:w="855"/>
        <w:gridCol w:w="135"/>
        <w:gridCol w:w="540"/>
        <w:gridCol w:w="180"/>
        <w:gridCol w:w="540"/>
        <w:gridCol w:w="1500"/>
      </w:tblGrid>
      <w:tr w:rsidR="00D83493" w:rsidRPr="00123517" w:rsidTr="00D83493">
        <w:trPr>
          <w:trHeight w:val="286"/>
          <w:tblHeader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কার্যক্রমের</w:t>
            </w:r>
            <w:r w:rsidR="00751E74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নাম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93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কর্মসম্পাদন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সূচক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সূচকের</w:t>
            </w:r>
            <w:r w:rsidR="00D83493">
              <w:rPr>
                <w:rFonts w:ascii="Nikosh" w:eastAsia="Calibri" w:hAnsi="Nikosh" w:cs="Nikosh"/>
              </w:rPr>
              <w:br/>
            </w:r>
            <w:r w:rsidRPr="00123517">
              <w:rPr>
                <w:rFonts w:ascii="Nikosh" w:eastAsia="Calibri" w:hAnsi="Nikosh" w:cs="Nikosh"/>
              </w:rPr>
              <w:t>মান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একক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বাস্তবায়নের</w:t>
            </w:r>
            <w:r w:rsidR="00281B74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দায়িত্ব</w:t>
            </w:r>
            <w:r w:rsidR="00281B74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প্রাপ্ত ব্যক্তি/পদ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২০</w:t>
            </w:r>
            <w:r w:rsidR="00015CDD">
              <w:rPr>
                <w:rFonts w:ascii="Nikosh" w:eastAsia="Calibri" w:hAnsi="Nikosh" w:cs="Nikosh"/>
                <w:cs/>
                <w:lang w:bidi="bn-IN"/>
              </w:rPr>
              <w:t>২৩</w:t>
            </w:r>
            <w:r w:rsidRPr="00123517">
              <w:rPr>
                <w:rFonts w:ascii="Nikosh" w:eastAsia="Calibri" w:hAnsi="Nikosh" w:cs="Nikosh"/>
              </w:rPr>
              <w:t>-২০</w:t>
            </w:r>
            <w:r w:rsidR="00015CDD">
              <w:rPr>
                <w:rFonts w:ascii="Nikosh" w:eastAsia="Calibri" w:hAnsi="Nikosh" w:cs="Nikosh"/>
                <w:cs/>
                <w:lang w:bidi="bn-IN"/>
              </w:rPr>
              <w:t>২৪</w:t>
            </w:r>
            <w:r w:rsidR="00281B74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="00281B74">
              <w:rPr>
                <w:rFonts w:ascii="Nikosh" w:eastAsia="Calibri" w:hAnsi="Nikosh" w:cs="Nikosh"/>
              </w:rPr>
              <w:t xml:space="preserve">অর্থ </w:t>
            </w:r>
            <w:r w:rsidRPr="00123517">
              <w:rPr>
                <w:rFonts w:ascii="Nikosh" w:eastAsia="Calibri" w:hAnsi="Nikosh" w:cs="Nikosh"/>
              </w:rPr>
              <w:t>বছরের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5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বাস্তবায়ন</w:t>
            </w:r>
            <w:r w:rsidR="00015CDD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অগ্রগতি</w:t>
            </w:r>
            <w:r w:rsidR="00015CDD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পরিবীক্ষণ, ২০</w:t>
            </w:r>
            <w:r w:rsidR="00015CDD">
              <w:rPr>
                <w:rFonts w:ascii="Nikosh" w:eastAsia="Calibri" w:hAnsi="Nikosh" w:cs="Nikosh"/>
                <w:cs/>
                <w:lang w:bidi="bn-IN"/>
              </w:rPr>
              <w:t>২৩</w:t>
            </w:r>
            <w:r w:rsidRPr="00123517">
              <w:rPr>
                <w:rFonts w:ascii="Nikosh" w:eastAsia="Calibri" w:hAnsi="Nikosh" w:cs="Nikosh"/>
              </w:rPr>
              <w:t>-২০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015CDD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মন্তব্য</w:t>
            </w:r>
          </w:p>
        </w:tc>
      </w:tr>
      <w:tr w:rsidR="00D83493" w:rsidRPr="00123517" w:rsidTr="00D83493">
        <w:trPr>
          <w:trHeight w:val="492"/>
          <w:tblHeader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 /</w:t>
            </w:r>
            <w:r w:rsidR="00751E74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 xml:space="preserve">১ম </w:t>
            </w:r>
            <w:r w:rsidRPr="00015CDD">
              <w:rPr>
                <w:rFonts w:ascii="Nikosh" w:eastAsia="Calibri" w:hAnsi="Nikosh" w:cs="Nikosh"/>
                <w:sz w:val="22"/>
              </w:rPr>
              <w:t>কোয়ার্টার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 xml:space="preserve">২য় </w:t>
            </w:r>
            <w:r w:rsidRPr="00015CDD">
              <w:rPr>
                <w:rFonts w:ascii="Nikosh" w:eastAsia="Calibri" w:hAnsi="Nikosh" w:cs="Nikosh"/>
                <w:sz w:val="20"/>
              </w:rPr>
              <w:t>কোয়ার্টার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৩য় কোয়ার্টার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৪র্থ কোয়ার্টার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মোটঅর্জন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অর্জিতমান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D83493" w:rsidRPr="00123517" w:rsidTr="00D83493">
        <w:trPr>
          <w:trHeight w:val="160"/>
          <w:tblHeader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৩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৮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৯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১০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১১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১২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</w:t>
            </w:r>
            <w:r w:rsidRPr="00123517"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  <w:t>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১৪</w:t>
            </w:r>
          </w:p>
        </w:tc>
      </w:tr>
      <w:tr w:rsidR="00D83493" w:rsidRPr="00123517" w:rsidTr="00D83493">
        <w:trPr>
          <w:trHeight w:val="241"/>
        </w:trPr>
        <w:tc>
          <w:tcPr>
            <w:tcW w:w="146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b/>
                <w:sz w:val="26"/>
                <w:szCs w:val="26"/>
                <w:lang w:bidi="bn-IN"/>
              </w:rPr>
            </w:pPr>
            <w:r w:rsidRPr="00123517">
              <w:rPr>
                <w:rFonts w:ascii="Nikosh" w:eastAsia="Calibri" w:hAnsi="Nikosh" w:cs="Nikosh"/>
                <w:b/>
                <w:sz w:val="26"/>
                <w:szCs w:val="26"/>
              </w:rPr>
              <w:t>১. প্রাতিষ্ঠানিক</w:t>
            </w:r>
            <w:r w:rsidR="00751E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123517">
              <w:rPr>
                <w:rFonts w:ascii="Nikosh" w:eastAsia="Calibri" w:hAnsi="Nikosh" w:cs="Nikosh"/>
                <w:b/>
                <w:sz w:val="26"/>
                <w:szCs w:val="26"/>
              </w:rPr>
              <w:t>ব্যবস্থা………………………………..</w:t>
            </w:r>
            <w:r w:rsidRPr="00123517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>...</w:t>
            </w:r>
          </w:p>
        </w:tc>
      </w:tr>
      <w:tr w:rsidR="003A5711" w:rsidRPr="00123517" w:rsidTr="003A5711">
        <w:trPr>
          <w:trHeight w:val="413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 xml:space="preserve">১.১ নৈতিকতা কমিটির সভা 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>আয়োজন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সভা আয়োজিত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270C2D" w:rsidP="00270C2D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E63AA8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D83493" w:rsidRDefault="003A5711">
            <w:pPr>
              <w:jc w:val="center"/>
              <w:rPr>
                <w:rFonts w:ascii="Nikosh" w:hAnsi="Nikosh" w:cs="Nikosh"/>
              </w:rPr>
            </w:pPr>
            <w:r w:rsidRPr="00D83493">
              <w:rPr>
                <w:rFonts w:ascii="Nikosh" w:hAnsi="Nikosh" w:cs="Nikosh"/>
                <w:sz w:val="22"/>
                <w:szCs w:val="22"/>
              </w:rPr>
              <w:t xml:space="preserve">সহকারী পরিচালক </w:t>
            </w:r>
            <w:r w:rsidRPr="00D83493">
              <w:rPr>
                <w:rFonts w:ascii="Nikosh" w:eastAsia="Calibri" w:hAnsi="Nikosh" w:cs="Nikosh"/>
                <w:sz w:val="22"/>
                <w:szCs w:val="22"/>
              </w:rPr>
              <w:t>ডিইএমও, যশোর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711" w:rsidRPr="00123517" w:rsidRDefault="003A5711" w:rsidP="003A5711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৪</w:t>
            </w:r>
          </w:p>
          <w:p w:rsidR="003A5711" w:rsidRPr="00123517" w:rsidRDefault="003A5711" w:rsidP="003A5711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</w:tr>
      <w:tr w:rsidR="003A5711" w:rsidRPr="00123517" w:rsidTr="003A5711">
        <w:trPr>
          <w:trHeight w:val="70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11" w:rsidRPr="00123517" w:rsidRDefault="003A5711" w:rsidP="003A5711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</w:tr>
      <w:tr w:rsidR="003A5711" w:rsidRPr="00123517" w:rsidTr="003A5711">
        <w:trPr>
          <w:trHeight w:val="379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১.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 xml:space="preserve">২ </w:t>
            </w:r>
            <w:r w:rsidRPr="00123517">
              <w:rPr>
                <w:rFonts w:ascii="Nikosh" w:eastAsia="Calibri" w:hAnsi="Nikosh" w:cs="Nikosh"/>
              </w:rPr>
              <w:t>নৈতিকতা কমিটির সভার সিদ্ধান্ত বাস্তবায়ন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বাস্তবায়িত সিদ্ধান্ত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৬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  <w:szCs w:val="22"/>
              </w:rPr>
              <w:t>%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 w:rsidP="00D83493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 xml:space="preserve">ডিইএমও, </w:t>
            </w:r>
            <w:r>
              <w:rPr>
                <w:rFonts w:ascii="Nikosh" w:hAnsi="Nikosh" w:cs="Nikosh"/>
              </w:rPr>
              <w:t>যশোরের</w:t>
            </w:r>
            <w:r w:rsidRPr="00123517">
              <w:rPr>
                <w:rFonts w:ascii="Nikosh" w:hAnsi="Nikosh" w:cs="Nikosh"/>
              </w:rPr>
              <w:t xml:space="preserve"> সকল শাখা কর্মকর্তা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৮০%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Pr="00123517">
              <w:rPr>
                <w:rFonts w:ascii="Nikosh" w:hAnsi="Nikosh" w:cs="Nikosh"/>
              </w:rPr>
              <w:t>০%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Pr="00123517">
              <w:rPr>
                <w:rFonts w:ascii="Nikosh" w:hAnsi="Nikosh" w:cs="Nikosh"/>
              </w:rPr>
              <w:t>০%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Pr="00123517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Pr="00123517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711" w:rsidRPr="00123517" w:rsidRDefault="003A5711" w:rsidP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hAnsi="Nikosh" w:cs="Nikosh"/>
              </w:rPr>
              <w:t>৮০%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</w:tr>
      <w:tr w:rsidR="003A5711" w:rsidRPr="00123517" w:rsidTr="003A5711">
        <w:trPr>
          <w:trHeight w:val="259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hAnsi="Nikosh" w:cs="Nikosh"/>
                <w:lang w:bidi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hAnsi="Nikosh" w:cs="Nikosh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Pr="00123517">
              <w:rPr>
                <w:rFonts w:ascii="Nikosh" w:hAnsi="Nikosh" w:cs="Nikosh"/>
              </w:rPr>
              <w:t>০%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Pr="00123517">
              <w:rPr>
                <w:rFonts w:ascii="Nikosh" w:hAnsi="Nikosh" w:cs="Nikosh"/>
              </w:rPr>
              <w:t>০%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Pr="00123517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Pr="00123517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</w:tr>
      <w:tr w:rsidR="00270C2D" w:rsidRPr="00123517" w:rsidTr="003A5711">
        <w:trPr>
          <w:trHeight w:val="530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123517" w:rsidRDefault="00270C2D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 xml:space="preserve">১.৩ </w:t>
            </w:r>
            <w:r w:rsidRPr="00123517">
              <w:rPr>
                <w:rFonts w:ascii="Nikosh" w:eastAsia="Calibri" w:hAnsi="Nikosh" w:cs="Nikosh"/>
              </w:rPr>
              <w:t>সুশাসন প্রতিষ্ঠার নিমিত্ত অংশীজনের অংশগ্রহণে সভা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অনুষ্ঠিত সভা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Default="00270C2D" w:rsidP="00270C2D">
            <w:pPr>
              <w:jc w:val="center"/>
            </w:pPr>
            <w:r w:rsidRPr="00716D6E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Default="00270C2D">
            <w:pPr>
              <w:pStyle w:val="NoSpacing"/>
              <w:jc w:val="center"/>
              <w:rPr>
                <w:rFonts w:ascii="Nikosh" w:hAnsi="Nikosh" w:cs="Nikosh"/>
              </w:rPr>
            </w:pPr>
            <w:r w:rsidRPr="00D83493">
              <w:rPr>
                <w:rFonts w:ascii="Nikosh" w:hAnsi="Nikosh" w:cs="Nikosh"/>
              </w:rPr>
              <w:t xml:space="preserve">সহকারী </w:t>
            </w:r>
            <w:r>
              <w:rPr>
                <w:rFonts w:ascii="Nikosh" w:hAnsi="Nikosh" w:cs="Nikosh"/>
              </w:rPr>
              <w:t>পরিচালক</w:t>
            </w:r>
          </w:p>
          <w:p w:rsidR="00270C2D" w:rsidRPr="00D83493" w:rsidRDefault="00270C2D" w:rsidP="00D83493">
            <w:pPr>
              <w:pStyle w:val="NoSpacing"/>
              <w:rPr>
                <w:rFonts w:ascii="Nikosh" w:eastAsia="Calibri" w:hAnsi="Nikosh" w:cs="Nikosh"/>
              </w:rPr>
            </w:pPr>
            <w:r w:rsidRPr="00D83493">
              <w:rPr>
                <w:rFonts w:ascii="Nikosh" w:eastAsia="Calibri" w:hAnsi="Nikosh" w:cs="Nikosh"/>
              </w:rPr>
              <w:t>ডিইএমও, যশোর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 w:rsidP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 w:rsidP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 w:rsidP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 w:rsidP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2D" w:rsidRPr="00123517" w:rsidRDefault="00270C2D" w:rsidP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hAnsi="Nikosh" w:cs="Nikosh"/>
              </w:rPr>
              <w:t>২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123517" w:rsidRDefault="00270C2D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123517" w:rsidRDefault="00270C2D">
            <w:pPr>
              <w:rPr>
                <w:rFonts w:ascii="Nikosh" w:eastAsia="Calibri" w:hAnsi="Nikosh" w:cs="Nikosh"/>
              </w:rPr>
            </w:pPr>
          </w:p>
        </w:tc>
      </w:tr>
      <w:tr w:rsidR="00270C2D" w:rsidRPr="00123517" w:rsidTr="00590CD4">
        <w:trPr>
          <w:trHeight w:val="196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 w:rsidP="00270C2D">
            <w:pPr>
              <w:jc w:val="center"/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>
            <w:pPr>
              <w:rPr>
                <w:rFonts w:ascii="Nikosh" w:hAnsi="Nikosh" w:cs="Nikosh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>
            <w:pPr>
              <w:rPr>
                <w:rFonts w:ascii="Nikosh" w:hAnsi="Nikosh" w:cs="Nikosh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C2D" w:rsidRPr="00123517" w:rsidRDefault="00270C2D" w:rsidP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C2D" w:rsidRPr="00123517" w:rsidRDefault="00270C2D" w:rsidP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C2D" w:rsidRPr="00123517" w:rsidRDefault="00270C2D" w:rsidP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C2D" w:rsidRPr="00123517" w:rsidRDefault="00270C2D" w:rsidP="003A5711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C2D" w:rsidRPr="00123517" w:rsidRDefault="00270C2D" w:rsidP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hAnsi="Nikosh" w:cs="Nikosh"/>
              </w:rPr>
              <w:t>২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2D" w:rsidRPr="00123517" w:rsidRDefault="00270C2D">
            <w:pPr>
              <w:rPr>
                <w:rFonts w:ascii="Nikosh" w:eastAsia="Calibri" w:hAnsi="Nikosh" w:cs="Nikosh"/>
              </w:rPr>
            </w:pPr>
          </w:p>
        </w:tc>
      </w:tr>
      <w:tr w:rsidR="00270C2D" w:rsidRPr="00123517" w:rsidTr="003A5711">
        <w:trPr>
          <w:trHeight w:val="377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F62618" w:rsidRDefault="00270C2D">
            <w:pPr>
              <w:rPr>
                <w:rFonts w:ascii="NikoshBAN" w:hAnsi="NikoshBAN" w:cs="NikoshBAN"/>
              </w:rPr>
            </w:pPr>
            <w:r w:rsidRPr="00123517">
              <w:rPr>
                <w:rFonts w:ascii="NikoshBAN" w:hAnsi="NikoshBAN" w:cs="NikoshBAN"/>
              </w:rPr>
              <w:t>১.৪ শুদ্ধাচার সংক্রান্ত প্রশিক্ষণ আয়োজন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123517">
              <w:rPr>
                <w:rFonts w:ascii="NikoshBAN" w:hAnsi="NikoshBAN" w:cs="NikoshBAN"/>
              </w:rPr>
              <w:t>প্রশিক্ষণ আয়োজিত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123517">
              <w:rPr>
                <w:rFonts w:ascii="NikoshBAN" w:hAnsi="NikoshBAN" w:cs="NikoshBA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Default="00270C2D" w:rsidP="00270C2D">
            <w:pPr>
              <w:jc w:val="center"/>
            </w:pPr>
            <w:r w:rsidRPr="00716D6E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Default="00270C2D" w:rsidP="00D83493">
            <w:pPr>
              <w:pStyle w:val="NoSpacing"/>
              <w:jc w:val="center"/>
              <w:rPr>
                <w:rFonts w:ascii="Nikosh" w:hAnsi="Nikosh" w:cs="Nikosh"/>
              </w:rPr>
            </w:pPr>
            <w:r w:rsidRPr="00D83493">
              <w:rPr>
                <w:rFonts w:ascii="Nikosh" w:hAnsi="Nikosh" w:cs="Nikosh"/>
              </w:rPr>
              <w:t xml:space="preserve">সহকারী </w:t>
            </w:r>
            <w:r>
              <w:rPr>
                <w:rFonts w:ascii="Nikosh" w:hAnsi="Nikosh" w:cs="Nikosh"/>
              </w:rPr>
              <w:t>পরিচালক</w:t>
            </w:r>
          </w:p>
          <w:p w:rsidR="00270C2D" w:rsidRPr="00123517" w:rsidRDefault="00270C2D" w:rsidP="00D8349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83493">
              <w:rPr>
                <w:rFonts w:ascii="Nikosh" w:eastAsia="Calibri" w:hAnsi="Nikosh" w:cs="Nikosh"/>
                <w:sz w:val="22"/>
                <w:szCs w:val="22"/>
              </w:rPr>
              <w:t>ডিইএমও, যশোর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C2D" w:rsidRPr="00123517" w:rsidRDefault="00270C2D">
            <w:pPr>
              <w:rPr>
                <w:rFonts w:ascii="Nikosh" w:eastAsia="Calibri" w:hAnsi="Nikosh" w:cs="Nikosh"/>
                <w:lang w:val="en-AU"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2D" w:rsidRPr="00123517" w:rsidRDefault="00270C2D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2D" w:rsidRPr="00123517" w:rsidRDefault="00270C2D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2D" w:rsidRPr="00123517" w:rsidRDefault="00270C2D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2D" w:rsidRPr="00123517" w:rsidRDefault="00270C2D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70C2D" w:rsidRPr="00123517" w:rsidRDefault="00270C2D" w:rsidP="003A5711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hAnsi="Nikosh" w:cs="Nikosh"/>
              </w:rPr>
              <w:t>২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123517" w:rsidRDefault="00270C2D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2D" w:rsidRPr="00123517" w:rsidRDefault="00270C2D" w:rsidP="00965211">
            <w:pPr>
              <w:jc w:val="center"/>
              <w:rPr>
                <w:rFonts w:ascii="Nikosh" w:eastAsia="Calibri" w:hAnsi="Nikosh" w:cs="Nikosh"/>
                <w:sz w:val="20"/>
              </w:rPr>
            </w:pPr>
            <w:r w:rsidRPr="00123517">
              <w:rPr>
                <w:rFonts w:ascii="Nikosh" w:eastAsia="Calibri" w:hAnsi="Nikosh" w:cs="Nikosh"/>
                <w:sz w:val="20"/>
                <w:szCs w:val="22"/>
              </w:rPr>
              <w:t>অত্র দপ্তরের সকল কর্মকর্তা/ কর্মচারীদের জন্য শুদ্ধাচার</w:t>
            </w:r>
            <w:r>
              <w:rPr>
                <w:rFonts w:ascii="Nikosh" w:eastAsia="Calibri" w:hAnsi="Nikosh" w:cs="Nikosh"/>
                <w:sz w:val="20"/>
                <w:szCs w:val="22"/>
              </w:rPr>
              <w:t xml:space="preserve"> প্রশিক্ষণ </w:t>
            </w:r>
          </w:p>
        </w:tc>
      </w:tr>
      <w:tr w:rsidR="003A5711" w:rsidRPr="00123517" w:rsidTr="00F62618">
        <w:trPr>
          <w:trHeight w:val="350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711" w:rsidRPr="00123517" w:rsidRDefault="003A5711" w:rsidP="00EF49E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83493" w:rsidRPr="00123517" w:rsidTr="003A5711">
        <w:trPr>
          <w:trHeight w:val="512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18" w:rsidRDefault="006463B8" w:rsidP="00F62618">
            <w:pPr>
              <w:rPr>
                <w:rFonts w:ascii="Nikosh" w:eastAsia="Calibri" w:hAnsi="Nikosh" w:cs="Nikosh"/>
                <w:lang w:bidi="bn-IN"/>
              </w:rPr>
            </w:pPr>
            <w:r w:rsidRPr="00F62618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১.৫</w:t>
            </w:r>
            <w:r w:rsidR="00287824" w:rsidRPr="00F62618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F62618">
              <w:rPr>
                <w:rFonts w:ascii="Nikosh" w:eastAsia="Calibri" w:hAnsi="Nikosh" w:cs="Nikosh"/>
                <w:sz w:val="22"/>
                <w:szCs w:val="22"/>
                <w:lang w:bidi="bn-IN"/>
              </w:rPr>
              <w:t>কর্ম-পরিবেশ</w:t>
            </w:r>
            <w:r w:rsidR="00287824" w:rsidRPr="00F62618"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62618">
              <w:rPr>
                <w:rFonts w:ascii="Nikosh" w:eastAsia="Calibri" w:hAnsi="Nikosh" w:cs="Nikosh"/>
                <w:sz w:val="22"/>
                <w:szCs w:val="22"/>
                <w:lang w:bidi="bn-IN"/>
              </w:rPr>
              <w:t>উন্নয়ন</w:t>
            </w:r>
            <w:r w:rsidR="00F62618" w:rsidRPr="00F62618">
              <w:rPr>
                <w:rFonts w:ascii="Nikosh" w:eastAsia="Calibri" w:hAnsi="Nikosh" w:cs="Nikosh"/>
                <w:sz w:val="22"/>
                <w:szCs w:val="22"/>
                <w:lang w:bidi="bn-IN"/>
              </w:rPr>
              <w:t>(নথি বিনষ্টকরণ/</w:t>
            </w:r>
          </w:p>
          <w:p w:rsidR="00F62618" w:rsidRDefault="00F62618" w:rsidP="00F62618">
            <w:pPr>
              <w:rPr>
                <w:rFonts w:ascii="Nikosh" w:eastAsia="Calibri" w:hAnsi="Nikosh" w:cs="Nikosh"/>
                <w:lang w:bidi="bn-IN"/>
              </w:rPr>
            </w:pPr>
            <w:r w:rsidRPr="00F62618">
              <w:rPr>
                <w:rFonts w:ascii="Nikosh" w:eastAsia="Calibri" w:hAnsi="Nikosh" w:cs="Nikosh"/>
                <w:sz w:val="22"/>
                <w:szCs w:val="22"/>
                <w:lang w:bidi="bn-IN"/>
              </w:rPr>
              <w:t>পরিস্কার পরিচ্ছন্নতা বৃদ্ধি/</w:t>
            </w:r>
          </w:p>
          <w:p w:rsidR="006463B8" w:rsidRPr="00F62618" w:rsidRDefault="00F62618" w:rsidP="00F62618">
            <w:pPr>
              <w:rPr>
                <w:rFonts w:ascii="Nikosh" w:eastAsia="Calibri" w:hAnsi="Nikosh" w:cs="Nikosh"/>
                <w:lang w:bidi="bn-IN"/>
              </w:rPr>
            </w:pPr>
            <w:r w:rsidRPr="00F62618">
              <w:rPr>
                <w:rFonts w:ascii="Nikosh" w:eastAsia="Calibri" w:hAnsi="Nikosh" w:cs="Nikosh"/>
                <w:sz w:val="22"/>
                <w:szCs w:val="22"/>
                <w:lang w:bidi="bn-IN"/>
              </w:rPr>
              <w:t>মহিলাদের জন্য পৃথক ওয়াশরুমের ব্যবস্থা করা ইত্যাদি)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 xml:space="preserve">উন্নত 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কর্ম-পরিবেশ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270C2D">
            <w:pPr>
              <w:jc w:val="center"/>
              <w:rPr>
                <w:rFonts w:ascii="Nikosh" w:eastAsia="Calibri" w:hAnsi="Nikosh" w:cs="Nikosh"/>
              </w:rPr>
            </w:pPr>
            <w:r w:rsidRPr="00E63AA8">
              <w:rPr>
                <w:rFonts w:ascii="Nikosh" w:eastAsia="Nikosh" w:hAnsi="Nikosh" w:cs="Nikosh"/>
                <w:spacing w:val="-20"/>
                <w:lang w:bidi="bn-BD"/>
              </w:rPr>
              <w:t>ক্রম পুঞ্জিভুত</w:t>
            </w:r>
            <w:r w:rsidRPr="00123517">
              <w:rPr>
                <w:rFonts w:ascii="Nikosh" w:eastAsia="Calibri" w:hAnsi="Nikosh" w:cs="Nikosh"/>
                <w:szCs w:val="22"/>
              </w:rPr>
              <w:t xml:space="preserve"> </w:t>
            </w:r>
            <w:r w:rsidR="006463B8" w:rsidRPr="00123517">
              <w:rPr>
                <w:rFonts w:ascii="Nikosh" w:eastAsia="Calibri" w:hAnsi="Nikosh" w:cs="Nikosh"/>
                <w:szCs w:val="22"/>
              </w:rPr>
              <w:t>ও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  <w:szCs w:val="22"/>
              </w:rPr>
              <w:t>তারিখ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 w:rsidP="00D83493">
            <w:pPr>
              <w:jc w:val="center"/>
              <w:rPr>
                <w:rFonts w:ascii="Nikosh" w:eastAsia="Calibri" w:hAnsi="Nikosh" w:cs="Nikosh"/>
                <w:sz w:val="18"/>
              </w:rPr>
            </w:pPr>
            <w:r w:rsidRPr="00123517">
              <w:rPr>
                <w:rFonts w:ascii="Nikosh" w:hAnsi="Nikosh" w:cs="Nikosh"/>
              </w:rPr>
              <w:t xml:space="preserve">ডিইএমও, </w:t>
            </w:r>
            <w:r w:rsidR="00D83493">
              <w:rPr>
                <w:rFonts w:ascii="Nikosh" w:hAnsi="Nikosh" w:cs="Nikosh"/>
              </w:rPr>
              <w:t xml:space="preserve">যশোরের </w:t>
            </w:r>
            <w:r w:rsidRPr="00123517">
              <w:rPr>
                <w:rFonts w:ascii="Nikosh" w:hAnsi="Nikosh" w:cs="Nikosh"/>
              </w:rPr>
              <w:t>সকল শাখা কর্মকর্তা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B5" w:rsidRPr="00123517" w:rsidRDefault="00DF5155" w:rsidP="006817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৩০/১২/২৩</w:t>
            </w:r>
          </w:p>
          <w:p w:rsidR="006463B8" w:rsidRPr="00123517" w:rsidRDefault="006817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৩০/০৬</w:t>
            </w:r>
            <w:r w:rsidR="00DF5155">
              <w:rPr>
                <w:rFonts w:ascii="Nikosh" w:hAnsi="Nikosh" w:cs="Nikosh"/>
              </w:rPr>
              <w:t>/২৪</w:t>
            </w:r>
          </w:p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val="en-AU"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B8" w:rsidRPr="00123517" w:rsidRDefault="006463B8">
            <w:pPr>
              <w:pStyle w:val="NoSpacing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B8" w:rsidRPr="003A5711" w:rsidRDefault="006463B8" w:rsidP="003A5711">
            <w:pPr>
              <w:pStyle w:val="NoSpacing"/>
              <w:rPr>
                <w:rFonts w:ascii="Nikosh" w:hAnsi="Nikosh" w:cs="Nikosh"/>
              </w:rPr>
            </w:pPr>
            <w:r w:rsidRPr="003A5711">
              <w:rPr>
                <w:rFonts w:ascii="Nikosh" w:hAnsi="Nikosh" w:cs="Nikosh"/>
                <w:sz w:val="20"/>
              </w:rPr>
              <w:t>৩০/১২/২</w:t>
            </w:r>
            <w:r w:rsidR="00DF5155"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B8" w:rsidRPr="00123517" w:rsidRDefault="006463B8">
            <w:pPr>
              <w:pStyle w:val="NoSpacing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B8" w:rsidRPr="00123517" w:rsidRDefault="006817B5">
            <w:pPr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৩০/০৬</w:t>
            </w:r>
            <w:r w:rsidR="00DF5155">
              <w:rPr>
                <w:rFonts w:ascii="Nikosh" w:hAnsi="Nikosh" w:cs="Nikosh"/>
                <w:sz w:val="22"/>
                <w:szCs w:val="22"/>
              </w:rPr>
              <w:t>/২৪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tabs>
                <w:tab w:val="left" w:pos="675"/>
              </w:tabs>
              <w:jc w:val="center"/>
              <w:rPr>
                <w:rFonts w:ascii="Nikosh" w:eastAsia="Calibri" w:hAnsi="Nikosh" w:cs="Nikosh"/>
                <w:sz w:val="18"/>
              </w:rPr>
            </w:pPr>
            <w:r w:rsidRPr="00123517">
              <w:rPr>
                <w:rFonts w:ascii="Nikosh" w:eastAsia="Calibri" w:hAnsi="Nikosh" w:cs="Nikosh"/>
                <w:sz w:val="18"/>
                <w:szCs w:val="22"/>
              </w:rPr>
              <w:t>টিওএন্ডডিভুক্ত অকেজো মালামাল বিনষ্টকরণ/পরিস্কার পরিচ্ছন্নতা  বৃদ্ধি</w:t>
            </w:r>
          </w:p>
        </w:tc>
      </w:tr>
      <w:tr w:rsidR="00D83493" w:rsidRPr="00123517" w:rsidTr="003A5711">
        <w:trPr>
          <w:trHeight w:val="170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sz w:val="18"/>
              </w:rPr>
            </w:pPr>
          </w:p>
        </w:tc>
      </w:tr>
      <w:tr w:rsidR="00D83493" w:rsidRPr="00123517" w:rsidTr="003A5711">
        <w:trPr>
          <w:trHeight w:val="331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F62618" w:rsidRDefault="006463B8" w:rsidP="00F62618">
            <w:pPr>
              <w:jc w:val="center"/>
              <w:rPr>
                <w:rFonts w:ascii="Nikosh" w:eastAsia="Calibri" w:hAnsi="Nikosh" w:cs="Nikosh"/>
                <w:spacing w:val="-6"/>
                <w:lang w:bidi="bn-IN"/>
              </w:rPr>
            </w:pPr>
            <w:r w:rsidRPr="00F62618">
              <w:rPr>
                <w:rFonts w:ascii="Nikosh" w:eastAsia="Calibri" w:hAnsi="Nikosh" w:cs="Nikosh"/>
                <w:spacing w:val="-6"/>
                <w:cs/>
                <w:lang w:bidi="bn-IN"/>
              </w:rPr>
              <w:t xml:space="preserve">১.৬ </w:t>
            </w:r>
            <w:r w:rsidRPr="00F62618">
              <w:rPr>
                <w:rFonts w:ascii="Nikosh" w:eastAsia="Calibri" w:hAnsi="Nikosh" w:cs="Nikosh"/>
                <w:spacing w:val="-6"/>
                <w:lang w:bidi="bn-IN"/>
              </w:rPr>
              <w:t xml:space="preserve">জাতীয় শুদ্ধাচার কৌশল কর্মপরিকল্পনা, </w:t>
            </w:r>
            <w:r w:rsidR="00DF5155" w:rsidRPr="00F62618">
              <w:rPr>
                <w:rFonts w:ascii="Nikosh" w:eastAsia="Calibri" w:hAnsi="Nikosh" w:cs="Nikosh"/>
                <w:spacing w:val="-6"/>
                <w:lang w:bidi="bn-IN"/>
              </w:rPr>
              <w:t>২০২৩</w:t>
            </w:r>
            <w:r w:rsidRPr="00F62618">
              <w:rPr>
                <w:rFonts w:ascii="Nikosh" w:eastAsia="Calibri" w:hAnsi="Nikosh" w:cs="Nikosh"/>
                <w:spacing w:val="-6"/>
                <w:lang w:bidi="bn-IN"/>
              </w:rPr>
              <w:t>-</w:t>
            </w:r>
            <w:r w:rsidR="007B78F3" w:rsidRPr="00F62618">
              <w:rPr>
                <w:rFonts w:ascii="Nikosh" w:eastAsia="Calibri" w:hAnsi="Nikosh" w:cs="Nikosh"/>
                <w:spacing w:val="-6"/>
                <w:lang w:bidi="bn-IN"/>
              </w:rPr>
              <w:t>২৪</w:t>
            </w:r>
            <w:r w:rsidRPr="00F62618">
              <w:rPr>
                <w:rFonts w:ascii="Nikosh" w:eastAsia="Calibri" w:hAnsi="Nikosh" w:cs="Nikosh"/>
                <w:spacing w:val="-6"/>
                <w:lang w:bidi="bn-IN"/>
              </w:rPr>
              <w:t xml:space="preserve"> ও ত্রৈমাসিক পরিবীক্ষণ প্রতিবেদন সদর দপ্তর/সংস্থায় দাখিল ও স্ব স্ব ওয়েবসাইটে আপলোডকরণ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কর্মপরিকল্পনা  ও ত্রৈমাসিক প্রতিবেদন দাখিলকৃত ও আপলোডকৃত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93" w:rsidRPr="00D83493" w:rsidRDefault="00D83493" w:rsidP="00D83493">
            <w:pPr>
              <w:pStyle w:val="NoSpacing"/>
              <w:jc w:val="center"/>
              <w:rPr>
                <w:rFonts w:ascii="Nikosh" w:hAnsi="Nikosh" w:cs="Nikosh"/>
              </w:rPr>
            </w:pPr>
            <w:r w:rsidRPr="00D83493">
              <w:rPr>
                <w:rFonts w:ascii="Nikosh" w:hAnsi="Nikosh" w:cs="Nikosh"/>
              </w:rPr>
              <w:t>সহকারী পরিচালক</w:t>
            </w:r>
          </w:p>
          <w:p w:rsidR="006463B8" w:rsidRPr="00123517" w:rsidRDefault="00D83493" w:rsidP="00D8349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83493">
              <w:rPr>
                <w:rFonts w:ascii="Nikosh" w:eastAsia="Calibri" w:hAnsi="Nikosh" w:cs="Nikosh"/>
              </w:rPr>
              <w:t>ডিইএমও, যশোর</w:t>
            </w:r>
            <w:r w:rsidR="00751E74">
              <w:rPr>
                <w:rFonts w:ascii="Nikosh" w:eastAsia="Calibri" w:hAnsi="Nikosh" w:cs="Nikosh"/>
              </w:rPr>
              <w:t xml:space="preserve"> </w:t>
            </w:r>
            <w:r w:rsidR="006463B8" w:rsidRPr="00D83493">
              <w:rPr>
                <w:rFonts w:ascii="Nikosh" w:hAnsi="Nikosh" w:cs="Nikosh"/>
              </w:rPr>
              <w:t>এবং বহির্গমন</w:t>
            </w:r>
            <w:r>
              <w:rPr>
                <w:rFonts w:ascii="Nikosh" w:hAnsi="Nikosh" w:cs="Nikosh"/>
              </w:rPr>
              <w:t>/স্মার্ট কার্ড</w:t>
            </w:r>
            <w:r w:rsidR="006463B8" w:rsidRPr="00D83493">
              <w:rPr>
                <w:rFonts w:ascii="Nikosh" w:hAnsi="Nikosh" w:cs="Nikosh"/>
              </w:rPr>
              <w:t xml:space="preserve"> শাখার দায়িত্ব</w:t>
            </w:r>
            <w:r w:rsidR="00751E74">
              <w:rPr>
                <w:rFonts w:ascii="Nikosh" w:hAnsi="Nikosh" w:cs="Nikosh"/>
              </w:rPr>
              <w:t xml:space="preserve"> </w:t>
            </w:r>
            <w:r w:rsidR="006463B8" w:rsidRPr="00D83493">
              <w:rPr>
                <w:rFonts w:ascii="Nikosh" w:hAnsi="Nikosh" w:cs="Nikosh"/>
              </w:rPr>
              <w:t>প্রাপ্ত কর্মকর্তা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F515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১৫/০৭/২৩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ও</w:t>
            </w:r>
          </w:p>
          <w:p w:rsidR="006463B8" w:rsidRPr="00123517" w:rsidRDefault="006817B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DF5155">
              <w:rPr>
                <w:rFonts w:ascii="Nikosh" w:hAnsi="Nikosh" w:cs="Nikosh"/>
              </w:rPr>
              <w:t>/১০/২৩</w:t>
            </w:r>
          </w:p>
          <w:p w:rsidR="006463B8" w:rsidRPr="00123517" w:rsidRDefault="006817B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DF5155">
              <w:rPr>
                <w:rFonts w:ascii="Nikosh" w:hAnsi="Nikosh" w:cs="Nikosh"/>
              </w:rPr>
              <w:t>/০১/২৪</w:t>
            </w:r>
          </w:p>
          <w:p w:rsidR="006463B8" w:rsidRPr="00123517" w:rsidRDefault="006817B5" w:rsidP="006817B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3A5711">
              <w:rPr>
                <w:rFonts w:ascii="Nikosh" w:hAnsi="Nikosh" w:cs="Nikosh"/>
              </w:rPr>
              <w:t>/</w:t>
            </w:r>
            <w:r w:rsidR="00DF5155">
              <w:rPr>
                <w:rFonts w:ascii="Nikosh" w:hAnsi="Nikosh" w:cs="Nikosh"/>
              </w:rPr>
              <w:t xml:space="preserve">০৪/২৪ </w:t>
            </w:r>
            <w:r>
              <w:rPr>
                <w:rFonts w:ascii="Nikosh" w:hAnsi="Nikosh" w:cs="Nikosh"/>
              </w:rPr>
              <w:t>২০</w:t>
            </w:r>
            <w:r w:rsidR="00DF5155">
              <w:rPr>
                <w:rFonts w:ascii="Nikosh" w:hAnsi="Nikosh" w:cs="Nikosh"/>
              </w:rPr>
              <w:t>/০৭/২৪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D83493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</w:t>
            </w:r>
            <w:r w:rsidR="00DF5155">
              <w:rPr>
                <w:rFonts w:ascii="Nikosh" w:hAnsi="Nikosh" w:cs="Nikosh"/>
              </w:rPr>
              <w:t>৭/২৩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ও</w:t>
            </w:r>
          </w:p>
          <w:p w:rsidR="006463B8" w:rsidRPr="00123517" w:rsidRDefault="006817B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</w:rPr>
              <w:t>২০</w:t>
            </w:r>
            <w:r w:rsidR="00DF5155">
              <w:rPr>
                <w:rFonts w:ascii="Nikosh" w:hAnsi="Nikosh" w:cs="Nikosh"/>
                <w:sz w:val="20"/>
              </w:rPr>
              <w:t>/১০/২৩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817B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</w:rPr>
              <w:t>২০</w:t>
            </w:r>
            <w:r w:rsidR="00D83493" w:rsidRPr="003A5711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>১/২৪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817B5">
            <w:pPr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D83493">
              <w:rPr>
                <w:rFonts w:ascii="Nikosh" w:hAnsi="Nikosh" w:cs="Nikosh"/>
              </w:rPr>
              <w:t>/</w:t>
            </w:r>
            <w:r w:rsidR="006463B8" w:rsidRPr="00123517">
              <w:rPr>
                <w:rFonts w:ascii="Nikosh" w:hAnsi="Nikosh" w:cs="Nikosh"/>
              </w:rPr>
              <w:t>৪/২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hAnsi="Nikosh" w:cs="Nikosh"/>
              </w:rPr>
              <w:t>১৪/০৭/২</w:t>
            </w:r>
            <w:r w:rsidR="006817B5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3A5711" w:rsidRPr="00123517" w:rsidTr="003A5711">
        <w:trPr>
          <w:trHeight w:val="961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hAnsi="Nikosh" w:cs="Nikosh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hAnsi="Nikosh" w:cs="Nikosh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11" w:rsidRPr="00123517" w:rsidRDefault="003A5711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DF5155" w:rsidP="00EF49E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১৫/৭/২৩</w:t>
            </w:r>
          </w:p>
          <w:p w:rsidR="003A5711" w:rsidRPr="00123517" w:rsidRDefault="003A5711" w:rsidP="00EF49E8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ও</w:t>
            </w:r>
          </w:p>
          <w:p w:rsidR="003A5711" w:rsidRPr="00123517" w:rsidRDefault="006817B5" w:rsidP="00EF49E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</w:rPr>
              <w:t>২০</w:t>
            </w:r>
            <w:r w:rsidR="00DF5155">
              <w:rPr>
                <w:rFonts w:ascii="Nikosh" w:hAnsi="Nikosh" w:cs="Nikosh"/>
                <w:sz w:val="20"/>
              </w:rPr>
              <w:t>/১০/২৩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6817B5" w:rsidP="00EF49E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</w:rPr>
              <w:t>২০</w:t>
            </w:r>
            <w:r w:rsidR="00DF5155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>০</w:t>
            </w:r>
            <w:r w:rsidR="00DF5155">
              <w:rPr>
                <w:rFonts w:ascii="Nikosh" w:hAnsi="Nikosh" w:cs="Nikosh"/>
                <w:sz w:val="20"/>
              </w:rPr>
              <w:t>১/২৪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6817B5" w:rsidRDefault="006817B5" w:rsidP="00EF49E8">
            <w:pPr>
              <w:rPr>
                <w:rFonts w:ascii="Nikosh" w:eastAsia="Calibri" w:hAnsi="Nikosh" w:cs="Nikosh"/>
                <w:sz w:val="20"/>
                <w:szCs w:val="20"/>
              </w:rPr>
            </w:pPr>
            <w:r w:rsidRPr="006817B5">
              <w:rPr>
                <w:rFonts w:ascii="Nikosh" w:hAnsi="Nikosh" w:cs="Nikosh"/>
                <w:sz w:val="20"/>
                <w:szCs w:val="20"/>
              </w:rPr>
              <w:t>২০</w:t>
            </w:r>
            <w:r w:rsidR="003A5711" w:rsidRPr="006817B5">
              <w:rPr>
                <w:rFonts w:ascii="Nikosh" w:hAnsi="Nikosh" w:cs="Nikosh"/>
                <w:sz w:val="20"/>
                <w:szCs w:val="20"/>
              </w:rPr>
              <w:t>/</w:t>
            </w:r>
            <w:r w:rsidRPr="006817B5">
              <w:rPr>
                <w:rFonts w:ascii="Nikosh" w:hAnsi="Nikosh" w:cs="Nikosh"/>
                <w:sz w:val="20"/>
                <w:szCs w:val="20"/>
              </w:rPr>
              <w:t>০</w:t>
            </w:r>
            <w:r w:rsidR="003A5711" w:rsidRPr="006817B5">
              <w:rPr>
                <w:rFonts w:ascii="Nikosh" w:hAnsi="Nikosh" w:cs="Nikosh"/>
                <w:sz w:val="20"/>
                <w:szCs w:val="20"/>
              </w:rPr>
              <w:t>৪/২</w:t>
            </w:r>
            <w:r w:rsidR="00DF5155" w:rsidRPr="006817B5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6817B5" w:rsidP="006817B5">
            <w:pPr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3A5711" w:rsidRPr="00123517">
              <w:rPr>
                <w:rFonts w:ascii="Nikosh" w:hAnsi="Nikosh" w:cs="Nikosh"/>
              </w:rPr>
              <w:t>/০৭/</w:t>
            </w: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1" w:rsidRPr="00123517" w:rsidRDefault="003A5711" w:rsidP="00EF49E8">
            <w:pPr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11" w:rsidRPr="00123517" w:rsidRDefault="003A5711">
            <w:pPr>
              <w:rPr>
                <w:rFonts w:ascii="Nikosh" w:eastAsia="Calibri" w:hAnsi="Nikosh" w:cs="Nikosh"/>
              </w:rPr>
            </w:pPr>
          </w:p>
        </w:tc>
      </w:tr>
    </w:tbl>
    <w:p w:rsidR="006463B8" w:rsidRPr="00123517" w:rsidRDefault="006463B8" w:rsidP="006463B8"/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BAN" w:eastAsia="Nikosh" w:hAnsi="NikoshBAN" w:cs="NikoshBAN"/>
          <w:cs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পৃষ্ঠা-১</w:t>
      </w:r>
      <w:r w:rsidR="00D228BC">
        <w:rPr>
          <w:rFonts w:ascii="NikoshBAN" w:eastAsia="Nikosh" w:hAnsi="NikoshBAN" w:cs="NikoshBAN"/>
          <w:cs/>
          <w:lang w:bidi="bn-BD"/>
        </w:rPr>
        <w:t>৫</w:t>
      </w:r>
    </w:p>
    <w:p w:rsidR="00823924" w:rsidRDefault="00823924" w:rsidP="00D228BC">
      <w:pPr>
        <w:pBdr>
          <w:top w:val="single" w:sz="4" w:space="1" w:color="auto"/>
        </w:pBdr>
        <w:ind w:right="-644"/>
        <w:rPr>
          <w:rFonts w:ascii="Nikosh" w:eastAsia="Nikosh" w:hAnsi="Nikosh" w:cs="Nikosh"/>
          <w:lang w:bidi="bn-BD"/>
        </w:rPr>
      </w:pPr>
    </w:p>
    <w:p w:rsidR="00823924" w:rsidRPr="00123517" w:rsidRDefault="00823924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lang w:bidi="bn-BD"/>
        </w:rPr>
      </w:pPr>
    </w:p>
    <w:tbl>
      <w:tblPr>
        <w:tblW w:w="1454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1"/>
        <w:gridCol w:w="1079"/>
        <w:gridCol w:w="6"/>
        <w:gridCol w:w="835"/>
        <w:gridCol w:w="779"/>
        <w:gridCol w:w="56"/>
        <w:gridCol w:w="1114"/>
        <w:gridCol w:w="972"/>
        <w:gridCol w:w="83"/>
        <w:gridCol w:w="918"/>
        <w:gridCol w:w="817"/>
        <w:gridCol w:w="18"/>
        <w:gridCol w:w="162"/>
        <w:gridCol w:w="755"/>
        <w:gridCol w:w="84"/>
        <w:gridCol w:w="835"/>
        <w:gridCol w:w="835"/>
        <w:gridCol w:w="83"/>
        <w:gridCol w:w="108"/>
        <w:gridCol w:w="477"/>
        <w:gridCol w:w="153"/>
        <w:gridCol w:w="431"/>
        <w:gridCol w:w="379"/>
        <w:gridCol w:w="1496"/>
      </w:tblGrid>
      <w:tr w:rsidR="00A706C2" w:rsidRPr="00123517" w:rsidTr="00287DF7">
        <w:trPr>
          <w:trHeight w:val="290"/>
          <w:tblHeader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br w:type="page"/>
            </w:r>
            <w:r w:rsidRPr="00123517">
              <w:rPr>
                <w:rFonts w:ascii="Nikosh" w:eastAsia="Calibri" w:hAnsi="Nikosh" w:cs="Nikosh"/>
              </w:rPr>
              <w:t>কার্যক্রমের নাম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 w:rsidP="00D2691C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কর্মসম্পাদনসূচক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সূচকেরমান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একক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বাস্তবায়নেরদায়িত্ব</w:t>
            </w:r>
            <w:r w:rsidR="00061A16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প্রাপ্ত ব্যক্তি/পদ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২০</w:t>
            </w:r>
            <w:r w:rsidR="00DF5155">
              <w:rPr>
                <w:rFonts w:ascii="Nikosh" w:eastAsia="Calibri" w:hAnsi="Nikosh" w:cs="Nikosh"/>
                <w:cs/>
                <w:lang w:bidi="bn-IN"/>
              </w:rPr>
              <w:t>২৩</w:t>
            </w:r>
            <w:r w:rsidRPr="00123517">
              <w:rPr>
                <w:rFonts w:ascii="Nikosh" w:eastAsia="Calibri" w:hAnsi="Nikosh" w:cs="Nikosh"/>
              </w:rPr>
              <w:t>-২০</w:t>
            </w:r>
            <w:r w:rsidR="00DF5155">
              <w:rPr>
                <w:rFonts w:ascii="Nikosh" w:eastAsia="Calibri" w:hAnsi="Nikosh" w:cs="Nikosh"/>
                <w:cs/>
                <w:lang w:bidi="bn-IN"/>
              </w:rPr>
              <w:t>২৪</w:t>
            </w:r>
            <w:r w:rsidR="00061A16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অর্থ</w:t>
            </w:r>
            <w:r w:rsidR="00287DF7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বছরের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বাস্তবায়ন</w:t>
            </w:r>
            <w:r w:rsidR="00061A16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অগ্রগতি</w:t>
            </w:r>
            <w:r w:rsidR="00061A16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পরিবীক্ষণ, ২০</w:t>
            </w:r>
            <w:r w:rsidR="00DF5155">
              <w:rPr>
                <w:rFonts w:ascii="Nikosh" w:eastAsia="Calibri" w:hAnsi="Nikosh" w:cs="Nikosh"/>
                <w:cs/>
                <w:lang w:bidi="bn-IN"/>
              </w:rPr>
              <w:t>২৩</w:t>
            </w:r>
            <w:r w:rsidRPr="00123517">
              <w:rPr>
                <w:rFonts w:ascii="Nikosh" w:eastAsia="Calibri" w:hAnsi="Nikosh" w:cs="Nikosh"/>
              </w:rPr>
              <w:t>-২০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DF5155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মন্তব্য</w:t>
            </w:r>
          </w:p>
        </w:tc>
      </w:tr>
      <w:tr w:rsidR="00A706C2" w:rsidRPr="00123517" w:rsidTr="00287DF7">
        <w:trPr>
          <w:trHeight w:val="498"/>
          <w:tblHeader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 /অর্জন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F62618" w:rsidRDefault="006463B8">
            <w:pPr>
              <w:jc w:val="center"/>
              <w:rPr>
                <w:rFonts w:ascii="Nikosh" w:eastAsia="Calibri" w:hAnsi="Nikosh" w:cs="Nikosh"/>
                <w:spacing w:val="-20"/>
              </w:rPr>
            </w:pPr>
            <w:r w:rsidRPr="00F62618">
              <w:rPr>
                <w:rFonts w:ascii="Nikosh" w:eastAsia="Calibri" w:hAnsi="Nikosh" w:cs="Nikosh"/>
                <w:spacing w:val="-20"/>
              </w:rPr>
              <w:t>১ম কোয়ার্টার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২য় কোয়ার্টার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৩য় কোয়ার্টার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৪র্থ কোয়ার্টার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মোটঅর্জন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অর্জিতমান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A706C2" w:rsidRPr="00123517" w:rsidTr="00287DF7">
        <w:trPr>
          <w:trHeight w:val="162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২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৩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৪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B25DC6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eastAsia="Calibri" w:hAnsi="Nikosh" w:cs="Nikosh"/>
                <w:b/>
                <w:sz w:val="20"/>
                <w:szCs w:val="20"/>
              </w:rPr>
              <w:t>৩১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৭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৮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৯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১০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১১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১২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</w:t>
            </w:r>
            <w:r w:rsidRPr="00123517"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  <w:t>৩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১৪</w:t>
            </w:r>
          </w:p>
        </w:tc>
      </w:tr>
      <w:tr w:rsidR="00A706C2" w:rsidRPr="00123517" w:rsidTr="00287DF7">
        <w:trPr>
          <w:trHeight w:val="89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১.</w:t>
            </w:r>
            <w:r w:rsidRPr="00123517">
              <w:rPr>
                <w:rFonts w:ascii="NikoshBAN" w:eastAsia="Calibri" w:hAnsi="NikoshBAN" w:cs="NikoshBAN"/>
                <w:cs/>
                <w:lang w:bidi="bn-IN"/>
              </w:rPr>
              <w:t>7</w:t>
            </w:r>
            <w:r w:rsidRPr="00123517">
              <w:rPr>
                <w:rFonts w:ascii="Nikosh" w:eastAsia="Calibri" w:hAnsi="Nikosh" w:cs="Nikosh"/>
              </w:rPr>
              <w:t>শুদ্ধাচার পুরস্কার প্রদান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 xml:space="preserve"> এবং</w:t>
            </w:r>
            <w:r w:rsidR="00287824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>পুরস্কার প্রাপ্তদের তালিকা ওয়েবসাইটে প্রকাশ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প্রদত্ত পুরস্কার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D2691C" w:rsidRDefault="006463B8">
            <w:pPr>
              <w:pStyle w:val="NoSpacing"/>
              <w:jc w:val="center"/>
              <w:rPr>
                <w:rFonts w:ascii="Nikosh" w:hAnsi="Nikosh" w:cs="Nikosh"/>
              </w:rPr>
            </w:pPr>
            <w:r w:rsidRPr="00D2691C">
              <w:rPr>
                <w:rFonts w:ascii="Nikosh" w:hAnsi="Nikosh" w:cs="Nikosh"/>
              </w:rPr>
              <w:t xml:space="preserve">সহকারী পরিচালক, ডিইএমও, </w:t>
            </w:r>
            <w:r w:rsidR="00D2691C" w:rsidRPr="00D2691C">
              <w:rPr>
                <w:rFonts w:ascii="Nikosh" w:eastAsia="Calibri" w:hAnsi="Nikosh" w:cs="Nikosh"/>
              </w:rPr>
              <w:t>যশোর</w:t>
            </w:r>
            <w:r w:rsidRPr="00D2691C">
              <w:rPr>
                <w:rFonts w:ascii="Nikosh" w:hAnsi="Nikosh" w:cs="Nikosh"/>
              </w:rPr>
              <w:t>।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B25DC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</w:rPr>
              <w:t>৩১</w:t>
            </w:r>
            <w:r w:rsidR="00DF5155">
              <w:rPr>
                <w:rFonts w:ascii="Nikosh" w:hAnsi="Nikosh" w:cs="Nikosh"/>
              </w:rPr>
              <w:t>/০৭/২৩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123517" w:rsidRDefault="006463B8" w:rsidP="00287DF7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3B8" w:rsidRPr="00B25DC6" w:rsidRDefault="00B25DC6" w:rsidP="00287DF7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B25DC6">
              <w:rPr>
                <w:rFonts w:ascii="Nikosh" w:eastAsia="Calibri" w:hAnsi="Nikosh" w:cs="Nikosh"/>
                <w:sz w:val="20"/>
                <w:szCs w:val="20"/>
              </w:rPr>
              <w:t>৩১/০৭২৩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3B8" w:rsidRPr="00123517" w:rsidRDefault="00287DF7" w:rsidP="00287DF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3B8" w:rsidRPr="00123517" w:rsidRDefault="00287DF7" w:rsidP="00287DF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----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287DF7" w:rsidRDefault="00B25DC6" w:rsidP="00287DF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2"/>
              </w:rPr>
              <w:t>২০</w:t>
            </w:r>
            <w:r w:rsidR="006463B8" w:rsidRPr="00287DF7">
              <w:rPr>
                <w:rFonts w:ascii="Nikosh" w:hAnsi="Nikosh" w:cs="Nikosh"/>
                <w:sz w:val="22"/>
              </w:rPr>
              <w:t>/০৭/২</w:t>
            </w:r>
            <w:r w:rsidR="00DF5155">
              <w:rPr>
                <w:rFonts w:ascii="Nikosh" w:hAnsi="Nikosh" w:cs="Nikosh"/>
                <w:sz w:val="22"/>
              </w:rPr>
              <w:t>৪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3B8" w:rsidRPr="00123517" w:rsidRDefault="00287DF7" w:rsidP="00287DF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123517" w:rsidRDefault="00287DF7" w:rsidP="00287DF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শুদ্ধাচার পুরস্কার প্রদানের জন্য বাজেট বরাদ্দ প্রয়োজন</w:t>
            </w:r>
            <w:r w:rsidR="00287824">
              <w:rPr>
                <w:rFonts w:ascii="Nikosh" w:eastAsia="Calibri" w:hAnsi="Nikosh" w:cs="Nikosh"/>
              </w:rPr>
              <w:t>,</w:t>
            </w:r>
            <w:r w:rsidRPr="00123517">
              <w:rPr>
                <w:rFonts w:ascii="Nikosh" w:eastAsia="Calibri" w:hAnsi="Nikosh" w:cs="Nikosh"/>
              </w:rPr>
              <w:t>অন্যথায় বাস্তবায়ন করা সম্ভব নয়।</w:t>
            </w:r>
          </w:p>
        </w:tc>
      </w:tr>
      <w:tr w:rsidR="00287DF7" w:rsidRPr="00123517" w:rsidTr="00287DF7">
        <w:trPr>
          <w:trHeight w:val="34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DF7" w:rsidRPr="00123517" w:rsidRDefault="00287DF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DF7" w:rsidRPr="00123517" w:rsidRDefault="00287DF7">
            <w:pPr>
              <w:rPr>
                <w:rFonts w:ascii="Nikosh" w:eastAsia="Calibri" w:hAnsi="Nikosh" w:cs="Nikosh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DF7" w:rsidRPr="00123517" w:rsidRDefault="00287DF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DF7" w:rsidRPr="00123517" w:rsidRDefault="00287DF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DF7" w:rsidRPr="00123517" w:rsidRDefault="00287DF7">
            <w:pPr>
              <w:rPr>
                <w:rFonts w:ascii="Nikosh" w:hAnsi="Nikosh" w:cs="Nikosh"/>
                <w:sz w:val="20"/>
                <w:szCs w:val="20"/>
                <w:lang w:bidi="en-US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DF7" w:rsidRPr="00123517" w:rsidRDefault="00287DF7">
            <w:pPr>
              <w:rPr>
                <w:rFonts w:ascii="Nikosh" w:eastAsia="Calibri" w:hAnsi="Nikosh" w:cs="Nikos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F7" w:rsidRPr="00123517" w:rsidRDefault="00287DF7" w:rsidP="00287DF7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অর্জন</w:t>
            </w:r>
          </w:p>
          <w:p w:rsidR="00287DF7" w:rsidRPr="00123517" w:rsidRDefault="00287DF7" w:rsidP="00287DF7">
            <w:pPr>
              <w:jc w:val="center"/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F7" w:rsidRPr="00123517" w:rsidRDefault="00287DF7" w:rsidP="00EF49E8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F7" w:rsidRPr="00123517" w:rsidRDefault="00287DF7" w:rsidP="00EF49E8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F7" w:rsidRPr="00123517" w:rsidRDefault="00287DF7" w:rsidP="00EF49E8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----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F7" w:rsidRPr="00287DF7" w:rsidRDefault="00B25DC6" w:rsidP="00EF49E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2"/>
              </w:rPr>
              <w:t>২০/</w:t>
            </w:r>
            <w:r w:rsidR="00287DF7" w:rsidRPr="00287DF7">
              <w:rPr>
                <w:rFonts w:ascii="Nikosh" w:hAnsi="Nikosh" w:cs="Nikosh"/>
                <w:sz w:val="22"/>
              </w:rPr>
              <w:t>০৭/২</w:t>
            </w:r>
            <w:r w:rsidR="00DF5155">
              <w:rPr>
                <w:rFonts w:ascii="Nikosh" w:hAnsi="Nikosh" w:cs="Nikosh"/>
                <w:sz w:val="22"/>
              </w:rPr>
              <w:t>৪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F7" w:rsidRPr="00123517" w:rsidRDefault="00287DF7" w:rsidP="00EF49E8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DF7" w:rsidRPr="00123517" w:rsidRDefault="00287DF7">
            <w:pPr>
              <w:rPr>
                <w:rFonts w:ascii="Nikosh" w:eastAsia="Calibri" w:hAnsi="Nikosh" w:cs="Nikosh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DF7" w:rsidRPr="00123517" w:rsidRDefault="00287DF7">
            <w:pPr>
              <w:rPr>
                <w:rFonts w:ascii="Nikosh" w:eastAsia="Calibri" w:hAnsi="Nikosh" w:cs="Nikosh"/>
              </w:rPr>
            </w:pPr>
          </w:p>
        </w:tc>
      </w:tr>
      <w:tr w:rsidR="00A706C2" w:rsidRPr="00123517" w:rsidTr="00D2691C">
        <w:trPr>
          <w:trHeight w:val="217"/>
        </w:trPr>
        <w:tc>
          <w:tcPr>
            <w:tcW w:w="1454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b/>
                <w:bCs/>
                <w:sz w:val="26"/>
                <w:szCs w:val="26"/>
                <w:lang w:bidi="bn-IN"/>
              </w:rPr>
            </w:pPr>
            <w:r w:rsidRPr="00123517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A706C2" w:rsidRPr="00123517" w:rsidTr="004C4309">
        <w:trPr>
          <w:trHeight w:val="17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lang w:bidi="bn-IN"/>
              </w:rPr>
              <w:t>২.</w:t>
            </w:r>
            <w:r w:rsidRPr="00123517">
              <w:rPr>
                <w:rFonts w:ascii="Nikosh" w:eastAsia="Calibri" w:hAnsi="Nikosh" w:cs="Nikosh" w:hint="cs"/>
                <w:cs/>
                <w:lang w:bidi="bn-IN"/>
              </w:rPr>
              <w:t xml:space="preserve">১ </w:t>
            </w:r>
            <w:r w:rsidR="00DF5155">
              <w:rPr>
                <w:rFonts w:ascii="Nikosh" w:eastAsia="Calibri" w:hAnsi="Nikosh" w:cs="Nikosh"/>
                <w:lang w:bidi="bn-IN"/>
              </w:rPr>
              <w:t>২০২৩</w:t>
            </w:r>
            <w:r w:rsidRPr="00123517">
              <w:rPr>
                <w:rFonts w:ascii="Nikosh" w:eastAsia="Calibri" w:hAnsi="Nikosh" w:cs="Nikosh"/>
                <w:lang w:bidi="bn-IN"/>
              </w:rPr>
              <w:t>-</w:t>
            </w:r>
            <w:r w:rsidR="00DF5155">
              <w:rPr>
                <w:rFonts w:ascii="Nikosh" w:eastAsia="Calibri" w:hAnsi="Nikosh" w:cs="Nikosh"/>
                <w:lang w:bidi="bn-IN"/>
              </w:rPr>
              <w:t>২৪</w:t>
            </w:r>
            <w:r w:rsidRPr="00123517">
              <w:rPr>
                <w:rFonts w:ascii="Nikosh" w:eastAsia="Calibri" w:hAnsi="Nikosh" w:cs="Nikosh"/>
                <w:lang w:bidi="bn-IN"/>
              </w:rPr>
              <w:t xml:space="preserve"> অর্থ</w:t>
            </w:r>
            <w:r w:rsidR="00287824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123517">
              <w:rPr>
                <w:rFonts w:ascii="Nikosh" w:eastAsia="Calibri" w:hAnsi="Nikosh" w:cs="Nikosh"/>
                <w:lang w:bidi="bn-IN"/>
              </w:rPr>
              <w:t>বছরের ক্রয়-পরিকল্পনা (প্রকল্পের অনুমোদিত বার্ষিক ক্রয়</w:t>
            </w:r>
            <w:r w:rsidR="00287824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123517">
              <w:rPr>
                <w:rFonts w:ascii="Nikosh" w:eastAsia="Calibri" w:hAnsi="Nikosh" w:cs="Nikosh"/>
                <w:lang w:bidi="bn-IN"/>
              </w:rPr>
              <w:t>পরিকল্পনাসহ)   ওয়েবসাইটে প্রকাশ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ক্রয়-পরিকল্পনা ওয়েবসাইটে প্রকাশিত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D2691C" w:rsidRDefault="00D2691C">
            <w:pPr>
              <w:jc w:val="center"/>
              <w:rPr>
                <w:rFonts w:ascii="Nikosh" w:eastAsia="Calibri" w:hAnsi="Nikosh" w:cs="Nikosh"/>
              </w:rPr>
            </w:pPr>
            <w:r w:rsidRPr="00D2691C">
              <w:rPr>
                <w:rFonts w:ascii="Nikosh" w:hAnsi="Nikosh" w:cs="Nikosh"/>
                <w:sz w:val="22"/>
                <w:szCs w:val="22"/>
              </w:rPr>
              <w:t xml:space="preserve">সহকারী পরিচালক, ডিইএমও, </w:t>
            </w:r>
            <w:r w:rsidRPr="00D2691C">
              <w:rPr>
                <w:rFonts w:ascii="Nikosh" w:eastAsia="Calibri" w:hAnsi="Nikosh" w:cs="Nikosh"/>
                <w:sz w:val="22"/>
                <w:szCs w:val="22"/>
              </w:rPr>
              <w:t>যশোর</w:t>
            </w:r>
            <w:r w:rsidRPr="00D2691C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DF5155">
              <w:rPr>
                <w:rFonts w:ascii="Nikosh" w:hAnsi="Nikosh" w:cs="Nikosh"/>
                <w:sz w:val="22"/>
              </w:rPr>
              <w:t>১০/১০/২</w:t>
            </w:r>
            <w:r w:rsidR="00DF5155">
              <w:rPr>
                <w:rFonts w:ascii="Nikosh" w:hAnsi="Nikosh" w:cs="Nikosh"/>
                <w:sz w:val="22"/>
              </w:rPr>
              <w:t>৪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hAnsi="Nikosh" w:cs="Nikosh"/>
              </w:rPr>
              <w:t>১০/১০/২</w:t>
            </w:r>
            <w:r w:rsidR="00DF5155">
              <w:rPr>
                <w:rFonts w:ascii="Nikosh" w:hAnsi="Nikosh" w:cs="Nikosh"/>
              </w:rPr>
              <w:t>৪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A706C2" w:rsidRPr="00123517" w:rsidTr="00287DF7">
        <w:trPr>
          <w:trHeight w:val="64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A706C2" w:rsidRPr="00123517" w:rsidTr="004C4309">
        <w:trPr>
          <w:trHeight w:val="41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A706C2" w:rsidRPr="00123517" w:rsidTr="00D2691C">
        <w:trPr>
          <w:trHeight w:val="193"/>
        </w:trPr>
        <w:tc>
          <w:tcPr>
            <w:tcW w:w="1454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b/>
                <w:sz w:val="26"/>
                <w:szCs w:val="26"/>
                <w:lang w:bidi="bn-IN"/>
              </w:rPr>
            </w:pPr>
            <w:r w:rsidRPr="00123517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>৩</w:t>
            </w:r>
            <w:r w:rsidRPr="00123517">
              <w:rPr>
                <w:rFonts w:ascii="Nikosh" w:eastAsia="Calibri" w:hAnsi="Nikosh" w:cs="Nikosh"/>
                <w:b/>
                <w:sz w:val="26"/>
                <w:szCs w:val="26"/>
              </w:rPr>
              <w:t>. শুদ্ধাচার সংশ্লিষ্ট এবং দুর্নীতি প্রতিরোধে সহায়ক অন্যান্য কার্যক্রম……………..</w:t>
            </w:r>
            <w:r w:rsidRPr="00123517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>৩০ (অগ্রাধিকার ভিত্তিতে ন্যুনতম পাঁচটি কার্যক্রম)</w:t>
            </w:r>
          </w:p>
        </w:tc>
      </w:tr>
      <w:tr w:rsidR="00A706C2" w:rsidRPr="00123517" w:rsidTr="004C4309">
        <w:trPr>
          <w:trHeight w:val="193"/>
        </w:trPr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123517">
              <w:rPr>
                <w:rFonts w:ascii="Nikosh" w:eastAsia="Calibri" w:hAnsi="Nikosh" w:cs="Nikosh"/>
              </w:rPr>
              <w:t>.১ অংশীজন (stakeholders)  সভার আয়োজন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D2691C" w:rsidRDefault="00D2691C">
            <w:pPr>
              <w:pStyle w:val="NoSpacing"/>
              <w:jc w:val="center"/>
              <w:rPr>
                <w:rFonts w:ascii="Nikosh" w:hAnsi="Nikosh" w:cs="Nikosh"/>
              </w:rPr>
            </w:pPr>
            <w:r w:rsidRPr="00D2691C">
              <w:rPr>
                <w:rFonts w:ascii="Nikosh" w:hAnsi="Nikosh" w:cs="Nikosh"/>
              </w:rPr>
              <w:t xml:space="preserve">সহকারী পরিচালক, ডিইএমও, </w:t>
            </w:r>
            <w:r w:rsidRPr="00D2691C">
              <w:rPr>
                <w:rFonts w:ascii="Nikosh" w:eastAsia="Calibri" w:hAnsi="Nikosh" w:cs="Nikosh"/>
              </w:rPr>
              <w:t>যশোর</w:t>
            </w:r>
            <w:r w:rsidRPr="00D2691C">
              <w:rPr>
                <w:rFonts w:ascii="Nikosh" w:hAnsi="Nikosh" w:cs="Nikosh"/>
              </w:rPr>
              <w:t xml:space="preserve"> ।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3517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  <w:sz w:val="22"/>
                <w:szCs w:val="22"/>
              </w:rPr>
              <w:t>নিরাপদ অভিবাসন বিষয়ক</w:t>
            </w:r>
          </w:p>
        </w:tc>
      </w:tr>
      <w:tr w:rsidR="00A706C2" w:rsidRPr="00123517" w:rsidTr="004C4309">
        <w:trPr>
          <w:trHeight w:val="217"/>
        </w:trPr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hAnsi="Nikosh" w:cs="Nikosh"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hAnsi="Nikosh" w:cs="Nikosh"/>
                <w:lang w:bidi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A706C2" w:rsidRPr="00123517" w:rsidTr="004C4309">
        <w:trPr>
          <w:trHeight w:val="328"/>
        </w:trPr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24" w:rsidRDefault="006463B8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123517">
              <w:rPr>
                <w:rFonts w:ascii="Nikosh" w:eastAsia="Calibri" w:hAnsi="Nikosh" w:cs="Nikosh"/>
              </w:rPr>
              <w:t xml:space="preserve">.২ 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>শুদ্ধাচার ও দূর্নীতি প্রতিরোধে কর্মকর্তা/</w:t>
            </w:r>
          </w:p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কর্মচারীদের</w:t>
            </w:r>
            <w:r w:rsidR="00287824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>ইন- হাউজ প্রশিক্ষণ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BAN" w:hAnsi="NikoshBAN" w:cs="NikoshBAN"/>
              </w:rPr>
              <w:t>প্রশিক্ষণ আয়োজিত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D2691C" w:rsidRDefault="00D2691C">
            <w:pPr>
              <w:rPr>
                <w:rFonts w:ascii="Nikosh" w:eastAsia="Calibri" w:hAnsi="Nikosh" w:cs="Nikosh"/>
              </w:rPr>
            </w:pPr>
            <w:r w:rsidRPr="00D2691C">
              <w:rPr>
                <w:rFonts w:ascii="Nikosh" w:hAnsi="Nikosh" w:cs="Nikosh"/>
                <w:sz w:val="22"/>
                <w:szCs w:val="22"/>
              </w:rPr>
              <w:t xml:space="preserve">সহকারী পরিচালক, ডিইএমও, </w:t>
            </w:r>
            <w:r w:rsidRPr="00D2691C">
              <w:rPr>
                <w:rFonts w:ascii="Nikosh" w:eastAsia="Calibri" w:hAnsi="Nikosh" w:cs="Nikosh"/>
                <w:sz w:val="22"/>
                <w:szCs w:val="22"/>
              </w:rPr>
              <w:t>যশোর</w:t>
            </w:r>
            <w:r w:rsidRPr="00D2691C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2691C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BAN" w:eastAsia="Calibri" w:hAnsi="NikoshBAN" w:cs="NikoshBAN"/>
              </w:rPr>
              <w:t>৯</w:t>
            </w:r>
            <w:r w:rsidR="006463B8" w:rsidRPr="00123517">
              <w:rPr>
                <w:rFonts w:ascii="Nikosh" w:eastAsia="Calibri" w:hAnsi="Nikosh" w:cs="Nikosh"/>
              </w:rPr>
              <w:t>জন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</w:rPr>
            </w:pPr>
            <w:r w:rsidRPr="00123517">
              <w:rPr>
                <w:rFonts w:ascii="Nikosh" w:hAnsi="Nikosh" w:cs="Nikosh"/>
              </w:rPr>
              <w:t>--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B8" w:rsidRPr="00123517" w:rsidRDefault="00287DF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BAN" w:eastAsia="Calibri" w:hAnsi="NikoshBAN" w:cs="NikoshBAN"/>
                <w:color w:val="FF0000"/>
              </w:rPr>
              <w:t xml:space="preserve">   </w:t>
            </w:r>
            <w:r w:rsidR="006463B8" w:rsidRPr="00123517">
              <w:rPr>
                <w:rFonts w:ascii="NikoshBAN" w:eastAsia="Calibri" w:hAnsi="NikoshBAN" w:cs="NikoshBAN"/>
              </w:rPr>
              <w:t xml:space="preserve"> </w:t>
            </w:r>
            <w:r w:rsidR="006463B8" w:rsidRPr="00123517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A706C2" w:rsidRPr="00123517" w:rsidTr="004C4309">
        <w:trPr>
          <w:trHeight w:val="787"/>
        </w:trPr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</w:tbl>
    <w:p w:rsidR="006463B8" w:rsidRPr="00123517" w:rsidRDefault="006463B8" w:rsidP="006463B8"/>
    <w:p w:rsidR="006463B8" w:rsidRPr="00123517" w:rsidRDefault="006463B8" w:rsidP="006463B8"/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পৃষ্ঠা-১</w:t>
      </w:r>
      <w:r w:rsidR="00D228BC">
        <w:rPr>
          <w:rFonts w:ascii="NikoshBAN" w:eastAsia="Nikosh" w:hAnsi="NikoshBAN" w:cs="NikoshBAN"/>
          <w:cs/>
          <w:lang w:bidi="bn-BD"/>
        </w:rPr>
        <w:t>৬</w:t>
      </w: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6463B8" w:rsidRDefault="006463B8" w:rsidP="006463B8"/>
    <w:p w:rsidR="00823924" w:rsidRPr="00123517" w:rsidRDefault="00823924" w:rsidP="006463B8"/>
    <w:p w:rsidR="008F2338" w:rsidRPr="00123517" w:rsidRDefault="008F2338" w:rsidP="006463B8"/>
    <w:tbl>
      <w:tblPr>
        <w:tblW w:w="1447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086"/>
        <w:gridCol w:w="919"/>
        <w:gridCol w:w="919"/>
        <w:gridCol w:w="1170"/>
        <w:gridCol w:w="1170"/>
        <w:gridCol w:w="919"/>
        <w:gridCol w:w="1086"/>
        <w:gridCol w:w="1153"/>
        <w:gridCol w:w="919"/>
        <w:gridCol w:w="919"/>
        <w:gridCol w:w="780"/>
        <w:gridCol w:w="810"/>
        <w:gridCol w:w="972"/>
      </w:tblGrid>
      <w:tr w:rsidR="006463B8" w:rsidRPr="00123517" w:rsidTr="00C201EB">
        <w:trPr>
          <w:trHeight w:val="284"/>
          <w:tblHeader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কার্যক্রমের</w:t>
            </w:r>
            <w:r w:rsidR="00FE73D5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নাম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কর্মসম্পাদনসূচক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সূচকেরমান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একক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বাস্তবায়নেরদায়িত্ব</w:t>
            </w:r>
            <w:r w:rsidR="00FE73D5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প্রাপ্ত</w:t>
            </w:r>
            <w:r w:rsidR="00FE73D5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ব্যক্তি/পদ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২০</w:t>
            </w:r>
            <w:r w:rsidR="00DF5155">
              <w:rPr>
                <w:rFonts w:ascii="Nikosh" w:eastAsia="Calibri" w:hAnsi="Nikosh" w:cs="Nikosh"/>
                <w:cs/>
                <w:lang w:bidi="bn-IN"/>
              </w:rPr>
              <w:t>২৩</w:t>
            </w:r>
            <w:r w:rsidRPr="00123517">
              <w:rPr>
                <w:rFonts w:ascii="Nikosh" w:eastAsia="Calibri" w:hAnsi="Nikosh" w:cs="Nikosh"/>
              </w:rPr>
              <w:t>-২০</w:t>
            </w:r>
            <w:r w:rsidR="00DF5155">
              <w:rPr>
                <w:rFonts w:ascii="Nikosh" w:eastAsia="Calibri" w:hAnsi="Nikosh" w:cs="Nikosh"/>
                <w:cs/>
                <w:lang w:bidi="bn-IN"/>
              </w:rPr>
              <w:t>২৪</w:t>
            </w:r>
            <w:r w:rsidR="00FE73D5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অর্থ বছরের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5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বাস্তবায়ন</w:t>
            </w:r>
            <w:r w:rsidR="00FE73D5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অগ্রগতি</w:t>
            </w:r>
            <w:r w:rsidR="00FE73D5">
              <w:rPr>
                <w:rFonts w:ascii="Nikosh" w:eastAsia="Calibri" w:hAnsi="Nikosh" w:cs="Nikosh"/>
              </w:rPr>
              <w:t xml:space="preserve"> </w:t>
            </w:r>
            <w:r w:rsidRPr="00123517">
              <w:rPr>
                <w:rFonts w:ascii="Nikosh" w:eastAsia="Calibri" w:hAnsi="Nikosh" w:cs="Nikosh"/>
              </w:rPr>
              <w:t>পরিবীক্ষণ, ২০</w:t>
            </w:r>
            <w:r w:rsidR="00DF5155">
              <w:rPr>
                <w:rFonts w:ascii="Nikosh" w:eastAsia="Calibri" w:hAnsi="Nikosh" w:cs="Nikosh"/>
                <w:cs/>
                <w:lang w:bidi="bn-IN"/>
              </w:rPr>
              <w:t>২৩</w:t>
            </w:r>
            <w:r w:rsidRPr="00123517">
              <w:rPr>
                <w:rFonts w:ascii="Nikosh" w:eastAsia="Calibri" w:hAnsi="Nikosh" w:cs="Nikosh"/>
              </w:rPr>
              <w:t>-২০</w:t>
            </w:r>
            <w:r w:rsidRPr="00123517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DF5155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মন্তব্য</w:t>
            </w:r>
          </w:p>
        </w:tc>
      </w:tr>
      <w:tr w:rsidR="006463B8" w:rsidRPr="00123517" w:rsidTr="00C201EB">
        <w:trPr>
          <w:trHeight w:val="489"/>
          <w:tblHeader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 /অর্জন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১ম কোয়ার্টার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২য় কোয়ার্টার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৩য় কোয়ার্টার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৪র্থ কোয়ার্টার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EB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মোট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1EB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অর্জিত</w:t>
            </w:r>
          </w:p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মান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6463B8" w:rsidRPr="00123517" w:rsidTr="00C201EB">
        <w:trPr>
          <w:trHeight w:val="160"/>
          <w:tblHeader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২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৩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৬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৮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৯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১১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</w:t>
            </w:r>
            <w:r w:rsidRPr="00123517"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  <w:t>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 w:rsidRPr="00123517">
              <w:rPr>
                <w:rFonts w:ascii="Nikosh" w:eastAsia="Calibri" w:hAnsi="Nikosh" w:cs="Nikosh"/>
                <w:b/>
                <w:sz w:val="20"/>
                <w:szCs w:val="20"/>
              </w:rPr>
              <w:t>১৪</w:t>
            </w:r>
          </w:p>
        </w:tc>
      </w:tr>
      <w:tr w:rsidR="006463B8" w:rsidRPr="00123517" w:rsidTr="00C201EB">
        <w:trPr>
          <w:trHeight w:val="18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BD66B1" w:rsidRDefault="006463B8">
            <w:pPr>
              <w:rPr>
                <w:rFonts w:ascii="Nikosh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123517">
              <w:rPr>
                <w:rFonts w:ascii="Nikosh" w:eastAsia="Calibri" w:hAnsi="Nikosh" w:cs="Nikosh"/>
              </w:rPr>
              <w:t xml:space="preserve">.৩ </w:t>
            </w:r>
            <w:r w:rsidR="00BD66B1">
              <w:rPr>
                <w:rFonts w:ascii="Nikosh" w:eastAsia="Calibri" w:hAnsi="Nikosh" w:cs="Nikosh"/>
              </w:rPr>
              <w:t xml:space="preserve">সিটিজেন চার্টারে বর্ণিত </w:t>
            </w:r>
            <w:r w:rsidRPr="00123517">
              <w:rPr>
                <w:rFonts w:ascii="Nikosh" w:hAnsi="Nikosh" w:cs="Nikosh"/>
                <w:cs/>
                <w:lang w:bidi="bn-IN"/>
              </w:rPr>
              <w:t xml:space="preserve">অত্র দপ্তরের </w:t>
            </w:r>
            <w:r w:rsidR="00BD66B1">
              <w:rPr>
                <w:rFonts w:ascii="Nikosh" w:hAnsi="Nikosh" w:cs="Nikosh"/>
                <w:cs/>
                <w:lang w:bidi="bn-IN"/>
              </w:rPr>
              <w:t xml:space="preserve">সেবা, সেবামূল্য ও সেবার সময়কাল এর </w:t>
            </w:r>
            <w:r w:rsidRPr="00123517">
              <w:rPr>
                <w:rFonts w:ascii="Nikosh" w:hAnsi="Nikosh" w:cs="Nikosh"/>
                <w:cs/>
                <w:lang w:bidi="bn-IN"/>
              </w:rPr>
              <w:t xml:space="preserve"> তালিকা ডিজিটাল ডিসপ্লে</w:t>
            </w:r>
            <w:r w:rsidR="00BD66B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123517">
              <w:rPr>
                <w:rFonts w:ascii="Nikosh" w:hAnsi="Nikosh" w:cs="Nikosh"/>
                <w:cs/>
                <w:lang w:bidi="bn-IN"/>
              </w:rPr>
              <w:t>বোর্ডে প্রদর্শন করা।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BAN" w:hAnsi="NikoshBAN" w:cs="NikoshBAN"/>
              </w:rPr>
              <w:t>প্রদর্শনকৃত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2691C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D2691C" w:rsidRDefault="00D2691C">
            <w:pPr>
              <w:pStyle w:val="NoSpacing"/>
              <w:jc w:val="center"/>
              <w:rPr>
                <w:rFonts w:ascii="Nikosh" w:hAnsi="Nikosh" w:cs="Nikosh"/>
              </w:rPr>
            </w:pPr>
            <w:r w:rsidRPr="00D2691C">
              <w:rPr>
                <w:rFonts w:ascii="Nikosh" w:hAnsi="Nikosh" w:cs="Nikosh"/>
              </w:rPr>
              <w:t xml:space="preserve">সহকারী পরিচালক, ডিইএমও, </w:t>
            </w:r>
            <w:r w:rsidRPr="00D2691C">
              <w:rPr>
                <w:rFonts w:ascii="Nikosh" w:eastAsia="Calibri" w:hAnsi="Nikosh" w:cs="Nikosh"/>
              </w:rPr>
              <w:t>যশোর</w:t>
            </w:r>
            <w:r w:rsidRPr="00D2691C">
              <w:rPr>
                <w:rFonts w:ascii="Nikosh" w:hAnsi="Nikosh" w:cs="Nikosh"/>
              </w:rPr>
              <w:t xml:space="preserve"> ।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23517">
              <w:rPr>
                <w:rFonts w:ascii="NikoshBAN" w:hAnsi="NikoshBAN" w:cs="NikoshBAN"/>
              </w:rPr>
              <w:t>31-12-2</w:t>
            </w:r>
            <w:r w:rsidR="00DF5155">
              <w:rPr>
                <w:rFonts w:ascii="NikoshBAN" w:hAnsi="NikoshBAN" w:cs="NikoshBAN"/>
              </w:rPr>
              <w:t>৩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 w:rsidP="00D1019B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BAN" w:hAnsi="NikoshBAN" w:cs="NikoshBAN"/>
              </w:rPr>
              <w:t>31-12-2</w:t>
            </w:r>
            <w:r w:rsidR="00DF5155">
              <w:rPr>
                <w:rFonts w:ascii="NikoshBAN" w:hAnsi="NikoshBAN" w:cs="NikoshBAN"/>
              </w:rPr>
              <w:t>৩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6463B8" w:rsidRPr="00123517" w:rsidTr="00C201EB">
        <w:trPr>
          <w:trHeight w:val="18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hAnsi="Nikosh" w:cs="Nikosh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lang w:bidi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6463B8" w:rsidRPr="00123517" w:rsidTr="00C201EB">
        <w:trPr>
          <w:trHeight w:val="97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 xml:space="preserve">৩.৪ </w:t>
            </w:r>
            <w:r w:rsidRPr="00123517">
              <w:rPr>
                <w:rFonts w:ascii="Nikosh" w:hAnsi="Nikosh" w:cs="Nikosh"/>
                <w:cs/>
                <w:lang w:bidi="bn-IN"/>
              </w:rPr>
              <w:t xml:space="preserve">সুষ্ঠুভাবে কার্যক্রম সম্পাদনের  ভিত্তিতে প্রতি কোয়াটারে সেরা কর্মকর্তা/কর্মচারী নির্বাচন ও </w:t>
            </w:r>
            <w:r w:rsidRPr="00123517">
              <w:rPr>
                <w:rFonts w:ascii="Nikosh" w:hAnsi="Nikosh" w:cs="Nikosh"/>
              </w:rPr>
              <w:t xml:space="preserve">অভিনন্দন  পত্র </w:t>
            </w:r>
            <w:r w:rsidRPr="00123517">
              <w:rPr>
                <w:rFonts w:ascii="Nikosh" w:hAnsi="Nikosh" w:cs="Nikosh"/>
                <w:cs/>
                <w:lang w:bidi="bn-IN"/>
              </w:rPr>
              <w:t xml:space="preserve"> প্রদান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hAnsi="Nikosh" w:cs="Nikosh"/>
              </w:rPr>
              <w:t>নির্বাচিত ও অভিনন্দন পত্র প্রদানকৃত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jc w:val="center"/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D2691C" w:rsidRDefault="00D2691C">
            <w:pPr>
              <w:jc w:val="center"/>
              <w:rPr>
                <w:rFonts w:ascii="Nikosh" w:eastAsia="Calibri" w:hAnsi="Nikosh" w:cs="Nikosh"/>
              </w:rPr>
            </w:pPr>
            <w:r w:rsidRPr="00D2691C">
              <w:rPr>
                <w:rFonts w:ascii="Nikosh" w:hAnsi="Nikosh" w:cs="Nikosh"/>
                <w:sz w:val="22"/>
                <w:szCs w:val="22"/>
              </w:rPr>
              <w:t xml:space="preserve">সহকারী পরিচালক, ডিইএমও, </w:t>
            </w:r>
            <w:r w:rsidRPr="00D2691C">
              <w:rPr>
                <w:rFonts w:ascii="Nikosh" w:eastAsia="Calibri" w:hAnsi="Nikosh" w:cs="Nikosh"/>
                <w:sz w:val="22"/>
                <w:szCs w:val="22"/>
              </w:rPr>
              <w:t>যশোর</w:t>
            </w:r>
            <w:r w:rsidRPr="00D2691C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1019B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 xml:space="preserve">    </w:t>
            </w:r>
            <w:r w:rsidR="006463B8" w:rsidRPr="00123517">
              <w:rPr>
                <w:rFonts w:ascii="Nikosh" w:eastAsia="Calibri" w:hAnsi="Nikosh" w:cs="Nikosh"/>
              </w:rPr>
              <w:t>জন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1019B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BAN" w:eastAsia="Calibri" w:hAnsi="NikoshBAN" w:cs="NikoshBAN"/>
              </w:rPr>
              <w:t xml:space="preserve">    </w:t>
            </w:r>
            <w:r w:rsidR="006463B8" w:rsidRPr="00123517">
              <w:rPr>
                <w:rFonts w:ascii="Nikosh" w:eastAsia="Calibri" w:hAnsi="Nikosh" w:cs="Nikosh"/>
              </w:rPr>
              <w:t>জন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1019B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BAN" w:eastAsia="Calibri" w:hAnsi="NikoshBAN" w:cs="NikoshBAN"/>
              </w:rPr>
              <w:t xml:space="preserve">    </w:t>
            </w:r>
            <w:r w:rsidR="006463B8" w:rsidRPr="00123517">
              <w:rPr>
                <w:rFonts w:ascii="Nikosh" w:eastAsia="Calibri" w:hAnsi="Nikosh" w:cs="Nikosh"/>
              </w:rPr>
              <w:t>জন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1019B">
            <w:r>
              <w:rPr>
                <w:rFonts w:ascii="NikoshBAN" w:eastAsia="Calibri" w:hAnsi="NikoshBAN" w:cs="NikoshBAN"/>
              </w:rPr>
              <w:t xml:space="preserve">      </w:t>
            </w:r>
            <w:r w:rsidR="006463B8" w:rsidRPr="00123517">
              <w:rPr>
                <w:rFonts w:ascii="Nikosh" w:eastAsia="Calibri" w:hAnsi="Nikosh" w:cs="Nikosh"/>
              </w:rPr>
              <w:t>জন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D1019B">
            <w:r>
              <w:rPr>
                <w:rFonts w:ascii="NikoshBAN" w:eastAsia="Calibri" w:hAnsi="NikoshBAN" w:cs="NikoshBAN"/>
              </w:rPr>
              <w:t xml:space="preserve">    </w:t>
            </w:r>
            <w:r w:rsidR="006463B8" w:rsidRPr="00123517">
              <w:rPr>
                <w:rFonts w:ascii="Nikosh" w:eastAsia="Calibri" w:hAnsi="Nikosh" w:cs="Nikosh"/>
              </w:rPr>
              <w:t xml:space="preserve"> জন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D1019B">
            <w:pPr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 xml:space="preserve">  জন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6463B8" w:rsidRPr="00123517" w:rsidTr="00C201EB">
        <w:trPr>
          <w:trHeight w:val="97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6463B8" w:rsidRPr="00123517" w:rsidTr="00C201EB">
        <w:trPr>
          <w:trHeight w:val="231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23517">
              <w:rPr>
                <w:rFonts w:ascii="Nikosh" w:hAnsi="Nikosh" w:cs="Nikosh"/>
                <w:sz w:val="24"/>
                <w:szCs w:val="24"/>
                <w:lang w:bidi="bn-IN"/>
              </w:rPr>
              <w:t xml:space="preserve">৩.৫  </w:t>
            </w:r>
            <w:r w:rsidRPr="00123517">
              <w:rPr>
                <w:rFonts w:ascii="Nikosh" w:hAnsi="Nikosh" w:cs="Nikosh"/>
              </w:rPr>
              <w:t>স্বচ্ছ ও নিরাপদ এবং বৈধ পথে বৈদেশিক কর্মসংস্থানের জন্য সচেতনতামূলক প্রচারণা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23517">
              <w:rPr>
                <w:rFonts w:ascii="Nikosh" w:hAnsi="Nikosh" w:cs="Nikosh"/>
              </w:rPr>
              <w:t>বিলিকৃত পোষ্টার/ লিফলেট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23517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23517">
              <w:rPr>
                <w:rFonts w:ascii="Nikosh" w:hAnsi="Nikosh" w:cs="Nikosh"/>
              </w:rPr>
              <w:t>সংখ্যা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D2691C" w:rsidRDefault="00D2691C">
            <w:pPr>
              <w:pStyle w:val="NoSpacing"/>
              <w:jc w:val="center"/>
              <w:rPr>
                <w:rFonts w:ascii="Nikosh" w:hAnsi="Nikosh" w:cs="Nikosh"/>
              </w:rPr>
            </w:pPr>
            <w:r w:rsidRPr="00D2691C">
              <w:rPr>
                <w:rFonts w:ascii="Nikosh" w:hAnsi="Nikosh" w:cs="Nikosh"/>
              </w:rPr>
              <w:t xml:space="preserve">সহকারী পরিচালক, ডিইএমও, </w:t>
            </w:r>
            <w:r w:rsidRPr="00D2691C">
              <w:rPr>
                <w:rFonts w:ascii="Nikosh" w:eastAsia="Calibri" w:hAnsi="Nikosh" w:cs="Nikosh"/>
              </w:rPr>
              <w:t>যশোর</w:t>
            </w:r>
            <w:r w:rsidRPr="00D2691C">
              <w:rPr>
                <w:rFonts w:ascii="Nikosh" w:hAnsi="Nikosh" w:cs="Nikosh"/>
              </w:rPr>
              <w:t xml:space="preserve"> ।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7B78F3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  <w:r w:rsidR="00D1019B">
              <w:rPr>
                <w:rFonts w:ascii="NikoshBAN" w:hAnsi="NikoshBAN" w:cs="NikoshBAN"/>
              </w:rPr>
              <w:t>০০০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  <w:r w:rsidRPr="0012351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7B78F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DF5155">
              <w:rPr>
                <w:rFonts w:ascii="NikoshBAN" w:hAnsi="NikoshBAN" w:cs="NikoshBAN"/>
              </w:rPr>
              <w:t>০</w:t>
            </w:r>
            <w:r w:rsidR="00D1019B">
              <w:rPr>
                <w:rFonts w:ascii="NikoshBAN" w:hAnsi="NikoshBAN" w:cs="NikoshBAN"/>
              </w:rPr>
              <w:t>০০০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7B78F3" w:rsidP="00C201EB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  <w:r w:rsidR="00D1019B">
              <w:rPr>
                <w:rFonts w:ascii="NikoshBAN" w:hAnsi="NikoshBAN" w:cs="NikoshBAN"/>
              </w:rPr>
              <w:t>০০০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7B78F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  <w:r w:rsidR="00C201EB">
              <w:rPr>
                <w:rFonts w:ascii="NikoshBAN" w:hAnsi="NikoshBAN" w:cs="NikoshBAN"/>
              </w:rPr>
              <w:t>০</w:t>
            </w:r>
            <w:r w:rsidR="006463B8" w:rsidRPr="00123517">
              <w:rPr>
                <w:rFonts w:ascii="NikoshBAN" w:hAnsi="NikoshBAN" w:cs="NikoshBAN"/>
              </w:rPr>
              <w:t>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7B78F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  <w:r w:rsidR="006463B8" w:rsidRPr="00123517">
              <w:rPr>
                <w:rFonts w:ascii="NikoshBAN" w:hAnsi="NikoshBAN" w:cs="NikoshBAN"/>
              </w:rPr>
              <w:t>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  <w:tr w:rsidR="006463B8" w:rsidRPr="00123517" w:rsidTr="00C201EB"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hAnsi="Nikosh" w:cs="Nikosh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  <w:r w:rsidRPr="0012351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" w:eastAsia="Calibri" w:hAnsi="Nikosh" w:cs="Nikosh"/>
              </w:rPr>
            </w:pPr>
          </w:p>
        </w:tc>
      </w:tr>
    </w:tbl>
    <w:p w:rsidR="006463B8" w:rsidRPr="00123517" w:rsidRDefault="006463B8" w:rsidP="006463B8"/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পৃষ্ঠা-১</w:t>
      </w:r>
      <w:r w:rsidR="00D228BC">
        <w:rPr>
          <w:rFonts w:ascii="NikoshBAN" w:eastAsia="Nikosh" w:hAnsi="NikoshBAN" w:cs="NikoshBAN"/>
          <w:cs/>
          <w:lang w:bidi="bn-BD"/>
        </w:rPr>
        <w:t>৭</w:t>
      </w: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cs/>
          <w:lang w:bidi="bn-BD"/>
        </w:rPr>
      </w:pPr>
    </w:p>
    <w:p w:rsidR="006463B8" w:rsidRPr="00123517" w:rsidRDefault="006463B8" w:rsidP="006463B8">
      <w:pPr>
        <w:ind w:left="720"/>
        <w:jc w:val="center"/>
        <w:rPr>
          <w:rFonts w:ascii="Nikosh" w:hAnsi="Nikosh" w:cs="Nikosh"/>
          <w:b/>
          <w:bCs/>
          <w:sz w:val="28"/>
          <w:cs/>
          <w:lang w:val="en-AU" w:bidi="bn-IN"/>
        </w:rPr>
      </w:pPr>
      <w:r w:rsidRPr="00123517">
        <w:rPr>
          <w:rFonts w:ascii="Nikosh" w:hAnsi="Nikosh" w:cs="Nikosh"/>
          <w:sz w:val="28"/>
          <w:lang w:bidi="bn-IN"/>
        </w:rPr>
        <w:br w:type="page"/>
      </w:r>
      <w:r w:rsidRPr="00123517">
        <w:rPr>
          <w:rFonts w:ascii="NikoshBAN" w:hAnsi="NikoshBAN" w:cs="NikoshBAN"/>
          <w:b/>
          <w:sz w:val="28"/>
        </w:rPr>
        <w:lastRenderedPageBreak/>
        <w:t xml:space="preserve">সংযোজনী ৫: </w:t>
      </w:r>
      <w:r w:rsidRPr="00123517">
        <w:rPr>
          <w:rFonts w:ascii="Nikosh" w:hAnsi="Nikosh" w:cs="Nikosh"/>
          <w:b/>
          <w:bCs/>
          <w:sz w:val="28"/>
          <w:cs/>
          <w:lang w:bidi="bn-IN"/>
        </w:rPr>
        <w:t>ই-গভর্ন্যান্স ও উদ্ভাবন কর্মপরিকল্পনা</w:t>
      </w:r>
    </w:p>
    <w:tbl>
      <w:tblPr>
        <w:tblW w:w="14214" w:type="dxa"/>
        <w:jc w:val="center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17"/>
        <w:gridCol w:w="3794"/>
        <w:gridCol w:w="984"/>
        <w:gridCol w:w="898"/>
        <w:gridCol w:w="971"/>
        <w:gridCol w:w="1056"/>
        <w:gridCol w:w="1202"/>
        <w:gridCol w:w="980"/>
        <w:gridCol w:w="1379"/>
      </w:tblGrid>
      <w:tr w:rsidR="00BF6FBC" w:rsidRPr="00123517" w:rsidTr="003E7CB4">
        <w:trPr>
          <w:trHeight w:val="134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 xml:space="preserve">ক্রম 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কার্যক্রম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কর্মসম্পাদন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সূচক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একক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কর্মসম্পাদন সূচকের মান</w:t>
            </w:r>
          </w:p>
        </w:tc>
        <w:tc>
          <w:tcPr>
            <w:tcW w:w="5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EB4FB0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লক্ষ্যমাত্রা ২০২৩-২০২৪</w:t>
            </w:r>
          </w:p>
        </w:tc>
      </w:tr>
      <w:tr w:rsidR="00BF6FBC" w:rsidRPr="00123517" w:rsidTr="003E7CB4">
        <w:trPr>
          <w:trHeight w:val="36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অসাধারণ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অতি </w:t>
            </w:r>
            <w:r w:rsidRPr="00123517">
              <w:rPr>
                <w:rFonts w:ascii="NikoshBAN" w:hAnsi="NikoshBAN" w:cs="NikoshBAN"/>
                <w:sz w:val="18"/>
                <w:szCs w:val="18"/>
              </w:rPr>
              <w:t>উত্তম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উত্তম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চলতি মান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চলতি মান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এর নিম্নে</w:t>
            </w:r>
          </w:p>
        </w:tc>
      </w:tr>
      <w:tr w:rsidR="00BF6FBC" w:rsidRPr="00123517" w:rsidTr="003E7CB4">
        <w:trPr>
          <w:trHeight w:val="289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১০০%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৯০%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৮</w:t>
            </w:r>
            <w:r w:rsidRPr="00123517">
              <w:rPr>
                <w:rFonts w:ascii="NikoshBAN" w:hAnsi="NikoshBAN" w:cs="NikoshBAN"/>
                <w:sz w:val="18"/>
                <w:szCs w:val="18"/>
              </w:rPr>
              <w:t>০%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৭</w:t>
            </w:r>
            <w:r w:rsidRPr="00123517">
              <w:rPr>
                <w:rFonts w:ascii="NikoshBAN" w:hAnsi="NikoshBAN" w:cs="NikoshBAN"/>
                <w:sz w:val="18"/>
                <w:szCs w:val="18"/>
              </w:rPr>
              <w:t>০%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৬০ %</w:t>
            </w:r>
          </w:p>
        </w:tc>
      </w:tr>
      <w:tr w:rsidR="00BF6FBC" w:rsidRPr="00123517" w:rsidTr="003E7CB4">
        <w:trPr>
          <w:trHeight w:val="266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BF6FBC" w:rsidRPr="00123517" w:rsidTr="003E7CB4">
        <w:trPr>
          <w:trHeight w:val="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B2C" w:rsidRPr="00123517" w:rsidRDefault="00542B2C" w:rsidP="00C43242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542B2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[১.১] সেবা সহজীকরণ/ডিজিটাইজেশনের মাধ্যমে উদ্বাবনী ধারণা বাস্তবায়ন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542B2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[১.১.১]সেবা/অফিস ব্যবস্থাপনা সহজিকরণ/ডিজিটাইজেশনের মাধ্যমে ন্যূনতম একটি উদ্ভাবনী থারণা বাস্তবায়িত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১৬/০৩/২৪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২৩/০৩/২০২৪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৩০/০৩/২০২৪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০৬/০৬/২০২৪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১৩/০৪/২০২৪</w:t>
            </w:r>
          </w:p>
        </w:tc>
      </w:tr>
      <w:tr w:rsidR="00BF6FBC" w:rsidRPr="00123517" w:rsidTr="003E7CB4">
        <w:trPr>
          <w:trHeight w:val="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B2C" w:rsidRPr="00123517" w:rsidRDefault="00542B2C" w:rsidP="00C43242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542B2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[২.১] ইতঃপূর্বে বাস্তবায়িত সহজিকৃত ও ডিজিটাইজকৃত সেবা চালু অব্যাহত রাখা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1D6539" w:rsidP="00BF6FB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[২.১.১] ইতঃপূর্বে বাস্তবায়িত সহজিকৃত ও ডিজিটাইজকৃত সেবাসমূহের ডাটাবেজ হালনাগাদকরণ ও ডাটাবেজ এর </w:t>
            </w:r>
            <w:r w:rsidR="00BF6FBC">
              <w:rPr>
                <w:rFonts w:ascii="NikoshBAN" w:hAnsi="NikoshBAN" w:cs="NikoshBAN"/>
                <w:sz w:val="18"/>
                <w:szCs w:val="18"/>
              </w:rPr>
              <w:t>সেবা সমূহ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অব্যাহত রাখা।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BF6FB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সংখ্যা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BF6FB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--</w:t>
            </w:r>
          </w:p>
        </w:tc>
      </w:tr>
      <w:tr w:rsidR="00BF6FBC" w:rsidRPr="00123517" w:rsidTr="003E7CB4">
        <w:trPr>
          <w:trHeight w:val="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542B2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ইনোভেশন শোকেসিং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ইনোভেশন শোকেজিং [৩.১.১] ন্যূনতম একটি ইনোভেশন প্রদর্শনী (শোকেজিং) আয়োজিত এবং শ্রেষ্ঠ  উদ্ভাবনী উদ্যোগ নির্বাচিত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BF6FB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2C" w:rsidRPr="00123517" w:rsidRDefault="00BF6FB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০৯/০৫/২০২৪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১৬/০৫/২০২৪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২৩/০৫/২০২৪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৩০/০৫/২০২৪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BF6FB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০৮/০৬/২০২৪</w:t>
            </w:r>
          </w:p>
        </w:tc>
      </w:tr>
      <w:tr w:rsidR="00BF6FBC" w:rsidRPr="00123517" w:rsidTr="003E7CB4">
        <w:trPr>
          <w:trHeight w:val="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[১.১] ই-নথির ব্যবহার বৃদ্ধি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3E7CB4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[৪</w:t>
            </w:r>
            <w:r w:rsidR="00542B2C" w:rsidRPr="00123517">
              <w:rPr>
                <w:rFonts w:ascii="NikoshBAN" w:hAnsi="NikoshBAN" w:cs="NikoshBAN"/>
                <w:sz w:val="18"/>
                <w:szCs w:val="18"/>
              </w:rPr>
              <w:t>.১.১] ই-ফাইলে নোট নিস্পত্তিকৃত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80%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3E7CB4" w:rsidP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৭৫%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3E7CB4" w:rsidP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৭০</w:t>
            </w:r>
            <w:r w:rsidR="00542B2C" w:rsidRPr="00123517">
              <w:rPr>
                <w:rFonts w:ascii="NikoshBAN" w:hAnsi="NikoshBAN" w:cs="NikoshBAN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3E7CB4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6৫</w:t>
            </w:r>
            <w:r w:rsidR="00542B2C" w:rsidRPr="00123517">
              <w:rPr>
                <w:rFonts w:ascii="NikoshBAN" w:hAnsi="NikoshBAN" w:cs="NikoshBAN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3E7CB4" w:rsidP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৬০%</w:t>
            </w:r>
          </w:p>
        </w:tc>
      </w:tr>
      <w:tr w:rsidR="00BF6FBC" w:rsidRPr="00123517" w:rsidTr="003E7CB4">
        <w:trPr>
          <w:trHeight w:val="8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</w:p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2B2C" w:rsidRPr="00123517" w:rsidRDefault="00542B2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[2.1] তথ্য বাতায়ন হালনাগাদ করণ</w:t>
            </w:r>
          </w:p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3E7CB4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[৫.১.২</w:t>
            </w:r>
            <w:r w:rsidR="00542B2C" w:rsidRPr="00123517">
              <w:rPr>
                <w:rFonts w:ascii="NikoshBAN" w:hAnsi="NikoshBAN" w:cs="NikoshBAN"/>
                <w:sz w:val="18"/>
                <w:szCs w:val="18"/>
              </w:rPr>
              <w:t xml:space="preserve">] তথ্য বাতায়নে সকল সেবা বক্স হালনাগাদকৃত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হালনাগাদের সংখ্যা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 w:rsidRPr="00123517"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 w:rsidP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 w:rsidRPr="00123517"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3E7CB4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3E7CB4" w:rsidP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১</w:t>
            </w:r>
          </w:p>
        </w:tc>
      </w:tr>
      <w:tr w:rsidR="00BF6FBC" w:rsidRPr="00123517" w:rsidTr="003E7CB4">
        <w:trPr>
          <w:trHeight w:val="4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 w:rsidP="00A6446A">
            <w:pPr>
              <w:jc w:val="center"/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3E7CB4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[৫</w:t>
            </w:r>
            <w:r w:rsidR="00542B2C" w:rsidRPr="00123517">
              <w:rPr>
                <w:rFonts w:ascii="NikoshBAN" w:hAnsi="NikoshBAN" w:cs="NikoshBAN"/>
                <w:sz w:val="18"/>
                <w:szCs w:val="18"/>
              </w:rPr>
              <w:t>.১.2] বিভিন্ন প্রকাশনা ও তথ্যাদি তথ্য বাতায়নে প্রকাশিত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হালনাগাদের সংখ্যা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542B2C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3E7CB4" w:rsidRPr="00123517" w:rsidTr="001B758A">
        <w:trPr>
          <w:trHeight w:val="42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7CB4" w:rsidRPr="00123517" w:rsidRDefault="003E7CB4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CB4" w:rsidRPr="00123517" w:rsidRDefault="003E7CB4" w:rsidP="00A6446A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স্মার্ট বাংলাদেশ বিনির্মাণে কর্মশালা আয়োজন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CB4" w:rsidRPr="00123517" w:rsidRDefault="003E7CB4" w:rsidP="003E7CB4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[৬.১.১] স্মার্ট বাংলাদেশ বিনির্মাণ বিষয়ক কর্মশালা/সভা/সেমিনার আয়োজিত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CB4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সংখ্যা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CB4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--</w:t>
            </w:r>
          </w:p>
        </w:tc>
      </w:tr>
      <w:tr w:rsidR="003E7CB4" w:rsidRPr="00123517" w:rsidTr="001B758A">
        <w:trPr>
          <w:trHeight w:val="525"/>
          <w:jc w:val="center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CB4" w:rsidRDefault="003E7CB4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CB4" w:rsidRDefault="003E7CB4" w:rsidP="00A6446A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CB4" w:rsidRDefault="003E7CB4" w:rsidP="003E7CB4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[৬.১.২] স্মার্ট বাংলাদেশ বিনির্মাণ বিষয়ক কর্মপরিকল্পনা প্রণয়নকৃত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CB4" w:rsidRDefault="003E7CB4" w:rsidP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CB4" w:rsidRDefault="003E7CB4" w:rsidP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Default="003E7CB4" w:rsidP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২৫/০৩/২০২৪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Default="003E7CB4" w:rsidP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০৮/০৪/২০২৪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Default="003E7CB4" w:rsidP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১৫/০৪/২০২৪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Default="003E7CB4" w:rsidP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২২/০৪/২০২৪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4" w:rsidRDefault="003E7CB4" w:rsidP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২২/০৪/২০২৪</w:t>
            </w:r>
          </w:p>
        </w:tc>
      </w:tr>
      <w:tr w:rsidR="00BF6FBC" w:rsidRPr="00123517" w:rsidTr="003E7CB4">
        <w:trPr>
          <w:trHeight w:val="71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542B2C" w:rsidRPr="00123517" w:rsidRDefault="00542B2C" w:rsidP="00A6446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3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[3.1] ই- গভর্ন্যান্স  ও উদ্ভাবন কর্ম পরিকল্পনা বাস্তবায়ন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 xml:space="preserve">[3.1.১]  কর্ম পরিকল্পনা বাস্তবায়ন সংক্রান্ত প্রশিক্ষণ আয়োজিত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 xml:space="preserve">প্রশিক্ষণের সংখ্যা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3E7CB4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C" w:rsidRPr="00123517" w:rsidRDefault="003E7CB4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</w:t>
            </w:r>
            <w:r w:rsidR="00542B2C" w:rsidRPr="00123517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3E7CB4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C" w:rsidRPr="00123517" w:rsidRDefault="003E7CB4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--</w:t>
            </w:r>
          </w:p>
        </w:tc>
      </w:tr>
      <w:tr w:rsidR="00BF6FBC" w:rsidRPr="00123517" w:rsidTr="003E7CB4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 w:rsidP="00A6446A">
            <w:pPr>
              <w:jc w:val="center"/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[3.1.2] কর্ম পরিকল্পনার বাস্তবায়ন অগ্রগতি পর্যালোচনা সংক্রান্ত সভা আয়োজিত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সভার সংখ্যা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 w:rsidRPr="00123517"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 w:rsidRPr="00123517"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3E7CB4" w:rsidP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৩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C" w:rsidRPr="00123517" w:rsidRDefault="003E7CB4" w:rsidP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২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3E7CB4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C" w:rsidRPr="00123517" w:rsidRDefault="003E7CB4" w:rsidP="00542B2C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  <w:t>--</w:t>
            </w:r>
          </w:p>
        </w:tc>
      </w:tr>
      <w:tr w:rsidR="00BF6FBC" w:rsidRPr="00123517" w:rsidTr="003E7CB4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 w:rsidP="00A6446A">
            <w:pPr>
              <w:jc w:val="center"/>
              <w:rPr>
                <w:rFonts w:ascii="NikoshBAN" w:hAnsi="NikoshBAN" w:cs="NikoshBAN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[3.1.3] কর্ম পরিকল্পনার অর্ধ-বার্ষিক স্ব-মূল্যায়ন প্রতিবেদন ঊর্ধ্বতন কর্তৃপক্ষের নিকট প্রেরিত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তারিখ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13-01-2</w:t>
            </w: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542B2C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20-01-2</w:t>
            </w: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27-01-2</w:t>
            </w: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B2C" w:rsidRPr="00123517" w:rsidRDefault="00F86700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--</w:t>
            </w:r>
          </w:p>
        </w:tc>
      </w:tr>
      <w:tr w:rsidR="00BF6FBC" w:rsidRPr="00123517" w:rsidTr="003E7CB4">
        <w:trPr>
          <w:trHeight w:val="4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2C" w:rsidRPr="00123517" w:rsidRDefault="00542B2C" w:rsidP="00A6446A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542B2C" w:rsidRPr="00123517" w:rsidRDefault="00542B2C" w:rsidP="00A6446A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[4.১] একটি উদ্ভাবনী ধারণা/ সেবা সহজীকরণ/ক্ষুদ্র উন্নয়ন কার্যক্রম বাস্তবায়ন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[4.১.১] একটি উদ্ভাবনী ধারণা/ সেবা সহজীকরণ/ক্ষুদ্র উন্নয়ন কার্যক্রম বাস্তবায়িত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তারিখ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28-02-2</w:t>
            </w: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15-03-2</w:t>
            </w: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C" w:rsidRPr="00123517" w:rsidRDefault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23517">
              <w:rPr>
                <w:rFonts w:ascii="NikoshBAN" w:hAnsi="NikoshBAN" w:cs="NikoshBAN"/>
                <w:sz w:val="18"/>
                <w:szCs w:val="18"/>
              </w:rPr>
              <w:t>15-04-2</w:t>
            </w: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C" w:rsidRPr="00123517" w:rsidRDefault="00F86700" w:rsidP="00542B2C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--</w:t>
            </w:r>
          </w:p>
        </w:tc>
      </w:tr>
    </w:tbl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</w:rPr>
      </w:pPr>
    </w:p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</w:rPr>
      </w:pPr>
    </w:p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পৃষ্ঠা-</w:t>
      </w:r>
      <w:r w:rsidR="00D228BC">
        <w:rPr>
          <w:rFonts w:ascii="NikoshBAN" w:eastAsia="Nikosh" w:hAnsi="NikoshBAN" w:cs="NikoshBAN"/>
          <w:cs/>
          <w:lang w:bidi="bn-BD"/>
        </w:rPr>
        <w:t>১৮</w:t>
      </w:r>
    </w:p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  <w:cs/>
        </w:rPr>
      </w:pPr>
      <w:r w:rsidRPr="00123517">
        <w:rPr>
          <w:rFonts w:ascii="NikoshBAN" w:hAnsi="NikoshBAN" w:cs="NikoshBAN"/>
          <w:b/>
          <w:sz w:val="28"/>
        </w:rPr>
        <w:br w:type="page"/>
      </w:r>
    </w:p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</w:rPr>
      </w:pPr>
      <w:r w:rsidRPr="00123517">
        <w:rPr>
          <w:rFonts w:ascii="NikoshBAN" w:hAnsi="NikoshBAN" w:cs="NikoshBAN"/>
          <w:b/>
          <w:sz w:val="28"/>
        </w:rPr>
        <w:lastRenderedPageBreak/>
        <w:t xml:space="preserve">সংযোজনী ৬: </w:t>
      </w:r>
    </w:p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  <w:u w:val="single"/>
          <w:lang w:bidi="bn-IN"/>
        </w:rPr>
      </w:pPr>
      <w:r w:rsidRPr="00123517">
        <w:rPr>
          <w:rFonts w:ascii="NikoshBAN" w:hAnsi="NikoshBAN" w:cs="NikoshBAN"/>
          <w:b/>
          <w:sz w:val="28"/>
          <w:u w:val="single"/>
          <w:lang w:bidi="bn-IN"/>
        </w:rPr>
        <w:t>অভিযোগ প্রতিকার ব্যবস্থ</w:t>
      </w:r>
      <w:r w:rsidR="00EB4FB0">
        <w:rPr>
          <w:rFonts w:ascii="NikoshBAN" w:hAnsi="NikoshBAN" w:cs="NikoshBAN"/>
          <w:b/>
          <w:sz w:val="28"/>
          <w:u w:val="single"/>
          <w:lang w:bidi="bn-IN"/>
        </w:rPr>
        <w:t>া সংক্রান্ত কর্ম-পরিকল্পনা, ২০২৩-২০২৪</w:t>
      </w:r>
    </w:p>
    <w:p w:rsidR="006463B8" w:rsidRPr="00123517" w:rsidRDefault="006463B8" w:rsidP="006463B8">
      <w:pPr>
        <w:jc w:val="center"/>
        <w:rPr>
          <w:rFonts w:ascii="Nikosh" w:hAnsi="Nikosh" w:cs="Nikosh"/>
          <w:sz w:val="36"/>
          <w:szCs w:val="30"/>
          <w:u w:val="single"/>
          <w:lang w:bidi="bn-IN"/>
        </w:rPr>
      </w:pPr>
    </w:p>
    <w:tbl>
      <w:tblPr>
        <w:tblW w:w="46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468"/>
        <w:gridCol w:w="3454"/>
        <w:gridCol w:w="2324"/>
        <w:gridCol w:w="608"/>
        <w:gridCol w:w="1158"/>
        <w:gridCol w:w="707"/>
        <w:gridCol w:w="713"/>
        <w:gridCol w:w="811"/>
        <w:gridCol w:w="642"/>
        <w:gridCol w:w="592"/>
        <w:gridCol w:w="648"/>
        <w:gridCol w:w="794"/>
      </w:tblGrid>
      <w:tr w:rsidR="006463B8" w:rsidRPr="00123517" w:rsidTr="006463B8">
        <w:trPr>
          <w:trHeight w:val="134"/>
          <w:jc w:val="center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কার্যক্রমের ক্ষেত্র</w:t>
            </w: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1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</w:tc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কর্মসম্পাদন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সূচক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কর্মসম্পাদন সূচকের মান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প্রকৃত অর্জন</w:t>
            </w:r>
          </w:p>
          <w:p w:rsidR="006463B8" w:rsidRPr="00123517" w:rsidRDefault="00EB4FB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২০২১-২২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প্রকৃত অর্জন</w:t>
            </w:r>
          </w:p>
          <w:p w:rsidR="006463B8" w:rsidRPr="00123517" w:rsidRDefault="00EB4FB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২০২২-২৩</w:t>
            </w:r>
          </w:p>
        </w:tc>
        <w:tc>
          <w:tcPr>
            <w:tcW w:w="12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EB4FB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লক্ষ্যমাত্রা ২০২৩-২০২৪</w:t>
            </w:r>
          </w:p>
        </w:tc>
      </w:tr>
      <w:tr w:rsidR="006463B8" w:rsidRPr="00123517" w:rsidTr="006463B8">
        <w:trPr>
          <w:trHeight w:val="7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অসাধারণ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অতি উত্তম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উত্তম 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চলতি মান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চলতি মানের নিম্নে </w:t>
            </w:r>
          </w:p>
        </w:tc>
      </w:tr>
      <w:tr w:rsidR="006463B8" w:rsidRPr="00123517" w:rsidTr="006463B8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6463B8" w:rsidRPr="00123517" w:rsidTr="006463B8">
        <w:trPr>
          <w:trHeight w:val="267"/>
          <w:jc w:val="center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</w:tr>
      <w:tr w:rsidR="006463B8" w:rsidRPr="00123517" w:rsidTr="006463B8">
        <w:trPr>
          <w:trHeight w:val="267"/>
          <w:jc w:val="center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প্রাতিষ্ঠানিক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[১.১] অভিযোগ নিষ্পত্তি কর্মকর্তা (অনিক) 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[১.১.১] 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EB4FB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6463B8">
        <w:trPr>
          <w:trHeight w:val="1082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পরিবীক্ষণ ও সক্ষমতাবৃদ্ধি</w:t>
            </w:r>
          </w:p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২০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[২.১] নির্দিষ্ট সময়ে অনলাইন/ 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[২.১.১] অভিযোগ নিষ্পত্তিকৃত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6463B8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[২.২] কর্মকর্তা/কর্মচারীদের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[২.২.১] প্রশিক্ষণ আয়োজিত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৫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6463B8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[২.৩.১] ত্রৈমাসিক প্রতিবেদন প্রেরিত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  সংখ্যা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1971D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6463B8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[২.৪] অভিযোগ প্রতিকার ব্যবস্থাপনা বিষয়ে স্টেক</w:t>
            </w:r>
            <w:r w:rsidR="00287824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হোল্ডারগণের সমন্বয়ে অবহিতকরণ সভা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[২.৪.১] সভা অনুষ্ঠিত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B8" w:rsidRPr="00123517" w:rsidRDefault="009A783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6463B8" w:rsidRPr="00123517" w:rsidRDefault="006463B8" w:rsidP="006463B8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6463B8" w:rsidRPr="00123517" w:rsidRDefault="006463B8" w:rsidP="006463B8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6463B8" w:rsidRPr="00123517" w:rsidRDefault="006463B8" w:rsidP="006463B8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463B8" w:rsidRPr="00123517" w:rsidRDefault="006463B8" w:rsidP="006463B8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463B8" w:rsidRPr="00123517" w:rsidRDefault="006463B8" w:rsidP="006463B8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463B8" w:rsidRPr="00123517" w:rsidRDefault="006463B8" w:rsidP="006463B8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পৃষ্ঠা-</w:t>
      </w:r>
      <w:r w:rsidR="00D228BC">
        <w:rPr>
          <w:rFonts w:ascii="Nikosh" w:eastAsia="Nikosh" w:hAnsi="Nikosh" w:cs="Nikosh"/>
          <w:cs/>
          <w:lang w:bidi="bn-BD"/>
        </w:rPr>
        <w:t>১৯</w:t>
      </w:r>
    </w:p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  <w:cs/>
        </w:rPr>
      </w:pPr>
      <w:r w:rsidRPr="00123517">
        <w:rPr>
          <w:rFonts w:ascii="NikoshBAN" w:hAnsi="NikoshBAN" w:cs="NikoshBAN"/>
          <w:b/>
          <w:sz w:val="28"/>
        </w:rPr>
        <w:br w:type="page"/>
      </w:r>
    </w:p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</w:rPr>
      </w:pPr>
      <w:r w:rsidRPr="00123517">
        <w:rPr>
          <w:rFonts w:ascii="NikoshBAN" w:hAnsi="NikoshBAN" w:cs="NikoshBAN"/>
          <w:b/>
          <w:sz w:val="28"/>
        </w:rPr>
        <w:lastRenderedPageBreak/>
        <w:t xml:space="preserve">সংযোজনী ৭: </w:t>
      </w:r>
    </w:p>
    <w:p w:rsidR="006463B8" w:rsidRPr="00123517" w:rsidRDefault="006463B8" w:rsidP="006463B8">
      <w:pPr>
        <w:jc w:val="center"/>
        <w:rPr>
          <w:rFonts w:ascii="NikoshBAN" w:hAnsi="NikoshBAN" w:cs="NikoshBAN"/>
          <w:b/>
          <w:sz w:val="28"/>
          <w:u w:val="single"/>
          <w:lang w:bidi="bn-IN"/>
        </w:rPr>
      </w:pPr>
      <w:r w:rsidRPr="00123517">
        <w:rPr>
          <w:rFonts w:ascii="NikoshBAN" w:hAnsi="NikoshBAN" w:cs="NikoshBAN"/>
          <w:b/>
          <w:sz w:val="28"/>
          <w:u w:val="single"/>
          <w:lang w:bidi="bn-IN"/>
        </w:rPr>
        <w:t>সেবা প্রদান প্রতিশ্রুত</w:t>
      </w:r>
      <w:r w:rsidR="003E32D4">
        <w:rPr>
          <w:rFonts w:ascii="NikoshBAN" w:hAnsi="NikoshBAN" w:cs="NikoshBAN"/>
          <w:b/>
          <w:sz w:val="28"/>
          <w:u w:val="single"/>
          <w:lang w:bidi="bn-IN"/>
        </w:rPr>
        <w:t>ি বাস্তবায়ন কর্ম-পরিকল্পনা, ২০২৩-২০২৪</w:t>
      </w:r>
      <w:r w:rsidRPr="00123517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</w:p>
    <w:p w:rsidR="006463B8" w:rsidRPr="00123517" w:rsidRDefault="006463B8" w:rsidP="006463B8">
      <w:pPr>
        <w:jc w:val="center"/>
        <w:rPr>
          <w:rFonts w:ascii="Nikosh" w:hAnsi="Nikosh" w:cs="Nikosh"/>
          <w:sz w:val="32"/>
          <w:szCs w:val="30"/>
          <w:lang w:bidi="bn-IN"/>
        </w:rPr>
      </w:pPr>
    </w:p>
    <w:tbl>
      <w:tblPr>
        <w:tblW w:w="46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9"/>
        <w:gridCol w:w="563"/>
        <w:gridCol w:w="2679"/>
        <w:gridCol w:w="1848"/>
        <w:gridCol w:w="659"/>
        <w:gridCol w:w="940"/>
        <w:gridCol w:w="810"/>
        <w:gridCol w:w="916"/>
        <w:gridCol w:w="914"/>
        <w:gridCol w:w="920"/>
        <w:gridCol w:w="718"/>
        <w:gridCol w:w="710"/>
        <w:gridCol w:w="1119"/>
      </w:tblGrid>
      <w:tr w:rsidR="006463B8" w:rsidRPr="00123517" w:rsidTr="006463B8">
        <w:trPr>
          <w:trHeight w:val="138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কার্যক্রমের ক্ষেত্র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কর্মসম্পাদন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সূচক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কর্মসম্পাদন সূচকের মান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প্রকৃত অর্জন</w:t>
            </w:r>
          </w:p>
          <w:p w:rsidR="006463B8" w:rsidRPr="00123517" w:rsidRDefault="003E32D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২০২১-২২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প্রকৃত অর্জন</w:t>
            </w:r>
          </w:p>
          <w:p w:rsidR="006463B8" w:rsidRPr="00123517" w:rsidRDefault="003E32D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২০২২-২৩</w:t>
            </w:r>
          </w:p>
        </w:tc>
        <w:tc>
          <w:tcPr>
            <w:tcW w:w="1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3E32D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লক্ষ্যমাত্রা ২০২৩-২০২৪</w:t>
            </w:r>
          </w:p>
        </w:tc>
      </w:tr>
      <w:tr w:rsidR="006463B8" w:rsidRPr="00123517" w:rsidTr="006463B8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অসাধারণ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অতি উত্তম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চলতি মান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চলতি মানের নিম্নে</w:t>
            </w:r>
          </w:p>
        </w:tc>
      </w:tr>
      <w:tr w:rsidR="006463B8" w:rsidRPr="00123517" w:rsidTr="006463B8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6463B8" w:rsidRPr="00123517" w:rsidTr="006463B8">
        <w:trPr>
          <w:trHeight w:val="275"/>
          <w:jc w:val="center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6463B8" w:rsidRPr="00123517" w:rsidTr="006463B8">
        <w:trPr>
          <w:trHeight w:val="275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প্রাতিষ্ঠানিক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3F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[১.১] সেবা প্রদান প্রতিশ্রুতি পরিবীক্ষণ </w:t>
            </w:r>
          </w:p>
          <w:p w:rsidR="006463B8" w:rsidRPr="00123517" w:rsidRDefault="00D7303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      </w:t>
            </w:r>
            <w:r w:rsidR="006463B8" w:rsidRPr="00123517">
              <w:rPr>
                <w:rFonts w:ascii="NikoshBAN" w:hAnsi="NikoshBAN" w:cs="NikoshBAN"/>
                <w:sz w:val="20"/>
                <w:szCs w:val="20"/>
              </w:rPr>
              <w:t>কমিটির সিদ্ধান্ত বাস্তবায়ন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[১.১.১] সিদ্ধান্ত বাস্তবায়িত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6463B8">
        <w:trPr>
          <w:trHeight w:val="8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03F" w:rsidRDefault="006463B8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[১.২] সেবা প্রদান প্রতিশ্রুতি ত্রৈমাসিক</w:t>
            </w:r>
          </w:p>
          <w:p w:rsidR="006463B8" w:rsidRPr="00123517" w:rsidRDefault="00D7303F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      </w:t>
            </w:r>
            <w:r w:rsidR="006463B8" w:rsidRPr="00123517">
              <w:rPr>
                <w:rFonts w:ascii="NikoshBAN" w:hAnsi="NikoshBAN" w:cs="NikoshBAN"/>
                <w:sz w:val="20"/>
                <w:szCs w:val="20"/>
              </w:rPr>
              <w:t xml:space="preserve"> ভিত্তিতে হালনাগাদকরণ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[১.২.১] ওয়েবসাইটে  প্রতি ত্রৈমাসিকে হালনাগাদকৃত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৫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B8" w:rsidRPr="00123517" w:rsidRDefault="00C6012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6463B8">
        <w:trPr>
          <w:trHeight w:val="775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সক্ষমতা অর্জন ও পরিবীক্ষণ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03F" w:rsidRDefault="006463B8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[২.১] সেবা প্রদান প্রতিশ্রুতি বিষয়ক</w:t>
            </w:r>
          </w:p>
          <w:p w:rsidR="006463B8" w:rsidRPr="00123517" w:rsidRDefault="00D7303F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     </w:t>
            </w:r>
            <w:r w:rsidR="006463B8" w:rsidRPr="00123517">
              <w:rPr>
                <w:rFonts w:ascii="NikoshBAN" w:hAnsi="NikoshBAN" w:cs="NikoshBAN"/>
                <w:sz w:val="20"/>
                <w:szCs w:val="20"/>
              </w:rPr>
              <w:t xml:space="preserve">  প্রশিক্ষণ আয়োজন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[১.১.১] </w:t>
            </w:r>
            <w:r w:rsidRPr="00123517">
              <w:rPr>
                <w:rFonts w:ascii="NikoshBAN" w:hAnsi="NikoshBAN" w:cs="NikoshBAN"/>
                <w:iCs/>
                <w:sz w:val="20"/>
                <w:szCs w:val="20"/>
              </w:rPr>
              <w:t>প্রশিক্ষণ আয়োজিত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6463B8">
        <w:trPr>
          <w:trHeight w:val="2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03F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[২.২]  সেবা প্রদান বিষয়ে স্টেক</w:t>
            </w:r>
          </w:p>
          <w:p w:rsidR="00D7303F" w:rsidRDefault="00D7303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       </w:t>
            </w:r>
            <w:r w:rsidR="006463B8" w:rsidRPr="00123517">
              <w:rPr>
                <w:rFonts w:ascii="NikoshBAN" w:hAnsi="NikoshBAN" w:cs="NikoshBAN"/>
                <w:sz w:val="20"/>
                <w:szCs w:val="20"/>
              </w:rPr>
              <w:t>হোল্ডারগণের সমন্বয়ে অবহিতকরণ</w:t>
            </w:r>
          </w:p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D7303F">
              <w:rPr>
                <w:rFonts w:ascii="NikoshBAN" w:hAnsi="NikoshBAN" w:cs="NikoshBAN"/>
                <w:sz w:val="20"/>
                <w:szCs w:val="20"/>
              </w:rPr>
              <w:t xml:space="preserve">       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>সভা আয়োজন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[১.৩.১]  অবহিতকরণ সভা অনুষ্ঠিত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9A783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6463B8" w:rsidRPr="00123517" w:rsidRDefault="006463B8" w:rsidP="006463B8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6463B8" w:rsidRPr="00123517" w:rsidRDefault="006463B8" w:rsidP="006463B8">
      <w:pPr>
        <w:rPr>
          <w:rFonts w:cs="Arial Unicode MS"/>
          <w:szCs w:val="30"/>
          <w:lang w:bidi="bn-IN"/>
        </w:rPr>
      </w:pPr>
    </w:p>
    <w:p w:rsidR="006463B8" w:rsidRPr="00123517" w:rsidRDefault="006463B8" w:rsidP="006463B8">
      <w:pPr>
        <w:jc w:val="center"/>
        <w:rPr>
          <w:rFonts w:ascii="Nikosh" w:hAnsi="Nikosh" w:cs="Nikosh"/>
          <w:sz w:val="28"/>
          <w:lang w:bidi="bn-IN"/>
        </w:rPr>
      </w:pPr>
    </w:p>
    <w:p w:rsidR="006463B8" w:rsidRPr="00123517" w:rsidRDefault="006463B8" w:rsidP="006463B8">
      <w:pPr>
        <w:jc w:val="center"/>
        <w:rPr>
          <w:rFonts w:ascii="Nikosh" w:hAnsi="Nikosh" w:cs="Nikosh"/>
          <w:sz w:val="28"/>
          <w:lang w:bidi="bn-IN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পৃষ্ঠা-২</w:t>
      </w:r>
      <w:r w:rsidR="00D228BC">
        <w:rPr>
          <w:rFonts w:ascii="NikoshBAN" w:eastAsia="Nikosh" w:hAnsi="NikoshBAN" w:cs="NikoshBAN"/>
          <w:cs/>
          <w:lang w:bidi="bn-BD"/>
        </w:rPr>
        <w:t>০</w:t>
      </w:r>
    </w:p>
    <w:p w:rsidR="006463B8" w:rsidRPr="00123517" w:rsidRDefault="006463B8" w:rsidP="006463B8">
      <w:pPr>
        <w:jc w:val="center"/>
        <w:rPr>
          <w:rFonts w:ascii="Nikosh" w:hAnsi="Nikosh" w:cs="Nikosh"/>
          <w:sz w:val="28"/>
          <w:cs/>
          <w:lang w:bidi="bn-IN"/>
        </w:rPr>
      </w:pPr>
      <w:r w:rsidRPr="00123517">
        <w:rPr>
          <w:rFonts w:ascii="Nikosh" w:hAnsi="Nikosh" w:cs="Nikosh"/>
          <w:sz w:val="28"/>
          <w:cs/>
          <w:lang w:bidi="bn-IN"/>
        </w:rPr>
        <w:br w:type="page"/>
      </w:r>
    </w:p>
    <w:p w:rsidR="006463B8" w:rsidRPr="00123517" w:rsidRDefault="006463B8" w:rsidP="006463B8">
      <w:pPr>
        <w:jc w:val="center"/>
        <w:rPr>
          <w:rFonts w:ascii="NikoshBAN" w:hAnsi="NikoshBAN" w:cs="NikoshBAN"/>
          <w:sz w:val="28"/>
          <w:cs/>
        </w:rPr>
      </w:pPr>
      <w:r w:rsidRPr="00123517">
        <w:rPr>
          <w:rFonts w:ascii="NikoshBAN" w:hAnsi="NikoshBAN" w:cs="NikoshBAN"/>
          <w:sz w:val="28"/>
        </w:rPr>
        <w:lastRenderedPageBreak/>
        <w:t xml:space="preserve">সংযোজনী ৮: </w:t>
      </w:r>
    </w:p>
    <w:p w:rsidR="006463B8" w:rsidRPr="00123517" w:rsidRDefault="006463B8" w:rsidP="006463B8">
      <w:pPr>
        <w:jc w:val="center"/>
        <w:rPr>
          <w:rFonts w:ascii="Nikosh" w:hAnsi="Nikosh" w:cs="Nikosh"/>
          <w:sz w:val="26"/>
          <w:szCs w:val="30"/>
          <w:u w:val="single"/>
          <w:lang w:bidi="bn-IN"/>
        </w:rPr>
      </w:pPr>
      <w:r w:rsidRPr="00123517">
        <w:rPr>
          <w:rFonts w:ascii="NikoshBAN" w:hAnsi="NikoshBAN" w:cs="NikoshBAN"/>
          <w:sz w:val="28"/>
          <w:u w:val="single"/>
          <w:lang w:bidi="bn-IN"/>
        </w:rPr>
        <w:t xml:space="preserve">তথ্য অধিকার বিষয়ে </w:t>
      </w:r>
      <w:r w:rsidRPr="00287824">
        <w:rPr>
          <w:rFonts w:ascii="NikoshBAN" w:hAnsi="NikoshBAN" w:cs="NikoshBAN"/>
          <w:sz w:val="28"/>
          <w:szCs w:val="28"/>
          <w:u w:val="single"/>
          <w:lang w:bidi="bn-IN"/>
        </w:rPr>
        <w:t>২০২</w:t>
      </w:r>
      <w:r w:rsidR="00E56F17">
        <w:rPr>
          <w:rFonts w:ascii="NikoshBAN" w:hAnsi="NikoshBAN" w:cs="NikoshBAN"/>
          <w:sz w:val="28"/>
          <w:szCs w:val="28"/>
          <w:u w:val="single"/>
          <w:cs/>
          <w:lang w:bidi="bn-IN"/>
        </w:rPr>
        <w:t>৩-২৪</w:t>
      </w:r>
      <w:r w:rsidRPr="00123517">
        <w:rPr>
          <w:rFonts w:ascii="NikoshBAN" w:hAnsi="NikoshBAN" w:cs="NikoshBAN"/>
          <w:sz w:val="28"/>
          <w:u w:val="single"/>
          <w:lang w:bidi="bn-IN"/>
        </w:rPr>
        <w:t xml:space="preserve"> অর্থবছরের বার্ষিক কর্মপরিকল্পনা </w:t>
      </w:r>
    </w:p>
    <w:p w:rsidR="006463B8" w:rsidRPr="00123517" w:rsidRDefault="006463B8" w:rsidP="006463B8">
      <w:pPr>
        <w:rPr>
          <w:rFonts w:ascii="NikoshBAN" w:hAnsi="NikoshBAN" w:cs="NikoshBAN"/>
          <w:sz w:val="20"/>
          <w:szCs w:val="20"/>
          <w:lang w:bidi="bn-IN"/>
        </w:rPr>
      </w:pPr>
    </w:p>
    <w:tbl>
      <w:tblPr>
        <w:tblW w:w="1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891"/>
        <w:gridCol w:w="2856"/>
        <w:gridCol w:w="2075"/>
        <w:gridCol w:w="1046"/>
        <w:gridCol w:w="1187"/>
        <w:gridCol w:w="784"/>
        <w:gridCol w:w="796"/>
        <w:gridCol w:w="984"/>
        <w:gridCol w:w="713"/>
        <w:gridCol w:w="713"/>
        <w:gridCol w:w="781"/>
        <w:gridCol w:w="745"/>
      </w:tblGrid>
      <w:tr w:rsidR="006463B8" w:rsidRPr="00123517" w:rsidTr="008F2338">
        <w:trPr>
          <w:trHeight w:val="310"/>
          <w:jc w:val="center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কর্মসম্পাদনের ক্ষেত্র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কর্মসম্পাদন</w:t>
            </w:r>
          </w:p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সূচক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কর্মসম্পাদন সূচকের মান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প্রকৃত অর্জন</w:t>
            </w:r>
          </w:p>
          <w:p w:rsidR="006463B8" w:rsidRPr="00123517" w:rsidRDefault="00E56F1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২০২১-২২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প্রকৃত অর্জন</w:t>
            </w:r>
          </w:p>
          <w:p w:rsidR="006463B8" w:rsidRPr="00123517" w:rsidRDefault="00E56F1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২০২২-২৩</w:t>
            </w:r>
          </w:p>
        </w:tc>
        <w:tc>
          <w:tcPr>
            <w:tcW w:w="13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E56F1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লক্ষ্যমাত্রা ২০২৩-২০২৪</w:t>
            </w:r>
          </w:p>
        </w:tc>
      </w:tr>
      <w:tr w:rsidR="006463B8" w:rsidRPr="00123517" w:rsidTr="008F2338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অসাধারণ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অতি উত্তম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উত্তম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চলতি মান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চলতি মানের নিম্নে </w:t>
            </w:r>
          </w:p>
        </w:tc>
      </w:tr>
      <w:tr w:rsidR="006463B8" w:rsidRPr="00123517" w:rsidTr="008F2338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6463B8" w:rsidRPr="00123517" w:rsidTr="008F2338">
        <w:trPr>
          <w:trHeight w:val="310"/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</w:tr>
      <w:tr w:rsidR="006463B8" w:rsidRPr="00123517" w:rsidTr="008F2338">
        <w:trPr>
          <w:trHeight w:val="857"/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প্রাতিষ্ঠানিক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[১.১] তথ্য অধিকার আইন অনুযায়ী নির্ধারিত সময়ের মধ্যে তথ্য প্রদান</w:t>
            </w:r>
          </w:p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[১.১.১] নির্ধারিত সময়ের মধ্যে তথ্য প্রদানকৃত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B8" w:rsidRPr="00123517" w:rsidRDefault="006463B8" w:rsidP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463B8" w:rsidRPr="00123517" w:rsidRDefault="007A562E" w:rsidP="007A562E">
            <w:pPr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৭</w:t>
            </w:r>
          </w:p>
          <w:p w:rsidR="006463B8" w:rsidRPr="00123517" w:rsidRDefault="006463B8" w:rsidP="007A562E">
            <w:pPr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6463B8" w:rsidRPr="00123517" w:rsidTr="008F2338">
        <w:trPr>
          <w:trHeight w:val="771"/>
          <w:jc w:val="center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সক্ষমতা</w:t>
            </w: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বৃদ্ধি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[১.২]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</w:t>
            </w: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>2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.১] </w:t>
            </w: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>হালনাগাদকৃত তথ্য ওয়েবসাইটে প্রকাশিত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 w:rsidP="009A7839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৩১-১২-২০২</w:t>
            </w:r>
            <w:r w:rsidR="00E56F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E56F1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১০-০১-২০২৪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E56F1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২০-০১-২০২৪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E56F1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৩১-০১-২০২৪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8F2338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val="en-AU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[১.৩] বার্ষিক প্রতিবেদন প্রকাশ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[১.3.১] বার্ষিক প্রতিবেদন প্রকাশিত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তারিখ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১৫-১০-২০২</w:t>
            </w:r>
            <w:r w:rsidR="00E56F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১৫-১১-২০২</w:t>
            </w:r>
            <w:r w:rsidR="00E56F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১৫-১২-২০২</w:t>
            </w:r>
            <w:r w:rsidR="00E56F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8F2338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val="en-AU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[১.৪]  তথ্য অধিকার আইন, ২০০৯ এর ৫ ধারা অনুসারে যাবতীয় তথ্যের ক্যাটাগরি  ও ক্যাটালগ তৈরি/ হালনাগাদকরণ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824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</w:t>
            </w: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>4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>.১</w:t>
            </w:r>
            <w:r w:rsidR="00287824">
              <w:rPr>
                <w:rFonts w:ascii="NikoshBAN" w:hAnsi="NikoshBAN" w:cs="NikoshBAN"/>
                <w:sz w:val="20"/>
                <w:szCs w:val="20"/>
              </w:rPr>
              <w:t xml:space="preserve">]  তথ্যের ক্যাটাগরি  ও ক্যাটালগ 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>প্রস্তুতকৃত/</w:t>
            </w:r>
          </w:p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হালনাগাদকৃত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৩১-১২-২০২</w:t>
            </w:r>
            <w:r w:rsidR="00E56F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 w:rsidP="009A7839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১০-০১-২০২</w:t>
            </w:r>
            <w:r w:rsidR="00E56F17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E56F1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২০-০১-২০২৪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E56F1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৩১-০১-২০২৪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8F2338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val="en-AU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</w:t>
            </w: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>5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>.১]  প্রচার কার্যক্রম সম্পন্ন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কার্যক্রমের 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>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>২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>১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463B8" w:rsidRPr="00123517" w:rsidTr="008F2338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val="en-AU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B8" w:rsidRPr="00123517" w:rsidRDefault="006463B8">
            <w:pPr>
              <w:rPr>
                <w:rFonts w:ascii="NikoshBAN" w:hAnsi="NikoshBAN" w:cs="NikoshBAN"/>
                <w:sz w:val="20"/>
                <w:szCs w:val="20"/>
                <w:lang w:bidi="en-U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[১.৬]</w:t>
            </w: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তথ্য অধিকার বিষয়ে 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কর্মকর্তাদের প্রশিক্ষণ আয়োজন  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spacing w:before="40" w:after="4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[১.</w:t>
            </w:r>
            <w:r w:rsidRPr="00123517">
              <w:rPr>
                <w:rFonts w:ascii="NikoshBAN" w:hAnsi="NikoshBAN" w:cs="NikoshBAN"/>
                <w:sz w:val="20"/>
                <w:szCs w:val="20"/>
                <w:lang w:val="en-AU" w:bidi="bn-IN"/>
              </w:rPr>
              <w:t>6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>.১]প্রশিক্ষণ আয়োজিত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প্রশিক্ষণের </w:t>
            </w:r>
            <w:r w:rsidRPr="00123517">
              <w:rPr>
                <w:rFonts w:ascii="NikoshBAN" w:hAnsi="NikoshBAN" w:cs="NikoshBAN"/>
                <w:sz w:val="20"/>
                <w:szCs w:val="20"/>
              </w:rPr>
              <w:t xml:space="preserve">সংখ্যা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B8" w:rsidRPr="00123517" w:rsidRDefault="007A562E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63B8" w:rsidRPr="00123517" w:rsidRDefault="006463B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51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6463B8" w:rsidRPr="00123517" w:rsidRDefault="006463B8" w:rsidP="006463B8">
      <w:pPr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rPr>
          <w:rFonts w:ascii="Nikosh" w:eastAsia="Nikosh" w:hAnsi="Nikosh" w:cs="Nikosh"/>
          <w:lang w:bidi="bn-BD"/>
        </w:rPr>
      </w:pPr>
    </w:p>
    <w:p w:rsidR="006463B8" w:rsidRPr="00123517" w:rsidRDefault="006463B8" w:rsidP="006463B8">
      <w:pPr>
        <w:ind w:right="-644"/>
        <w:rPr>
          <w:rFonts w:ascii="Nikosh" w:eastAsia="Nikosh" w:hAnsi="Nikosh" w:cs="Nikosh"/>
          <w:sz w:val="8"/>
          <w:lang w:bidi="bn-BD"/>
        </w:rPr>
      </w:pPr>
    </w:p>
    <w:p w:rsidR="006463B8" w:rsidRPr="00123517" w:rsidRDefault="006463B8" w:rsidP="006463B8">
      <w:pPr>
        <w:pBdr>
          <w:top w:val="single" w:sz="4" w:space="1" w:color="auto"/>
        </w:pBdr>
        <w:ind w:right="-644"/>
        <w:jc w:val="center"/>
        <w:rPr>
          <w:rFonts w:ascii="Nikosh" w:eastAsia="Nikosh" w:hAnsi="Nikosh" w:cs="Nikosh"/>
          <w:lang w:bidi="bn-BD"/>
        </w:rPr>
      </w:pPr>
      <w:r w:rsidRPr="00123517">
        <w:rPr>
          <w:rFonts w:ascii="Nikosh" w:eastAsia="Nikosh" w:hAnsi="Nikosh" w:cs="Nikosh"/>
          <w:cs/>
          <w:lang w:bidi="bn-BD"/>
        </w:rPr>
        <w:t>পৃষ্ঠা-২</w:t>
      </w:r>
      <w:r w:rsidR="00D228BC">
        <w:rPr>
          <w:rFonts w:ascii="NikoshBAN" w:eastAsia="Nikosh" w:hAnsi="NikoshBAN" w:cs="NikoshBAN"/>
          <w:cs/>
          <w:lang w:bidi="bn-BD"/>
        </w:rPr>
        <w:t>১</w:t>
      </w:r>
    </w:p>
    <w:p w:rsidR="006463B8" w:rsidRPr="00123517" w:rsidRDefault="006463B8" w:rsidP="006463B8">
      <w:pPr>
        <w:rPr>
          <w:rFonts w:ascii="Nikosh" w:eastAsia="Nikosh" w:hAnsi="Nikosh" w:cs="Nikosh"/>
          <w:cs/>
          <w:lang w:bidi="bn-BD"/>
        </w:rPr>
      </w:pPr>
    </w:p>
    <w:p w:rsidR="006463B8" w:rsidRPr="00123517" w:rsidRDefault="006463B8"/>
    <w:sectPr w:rsidR="006463B8" w:rsidRPr="00123517" w:rsidSect="006463B8">
      <w:pgSz w:w="15840" w:h="12240" w:orient="landscape"/>
      <w:pgMar w:top="720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664"/>
    <w:multiLevelType w:val="hybridMultilevel"/>
    <w:tmpl w:val="9668A26E"/>
    <w:lvl w:ilvl="0" w:tplc="04090005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>
    <w:nsid w:val="58575C16"/>
    <w:multiLevelType w:val="hybridMultilevel"/>
    <w:tmpl w:val="412CB9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A30"/>
    <w:rsid w:val="000012CA"/>
    <w:rsid w:val="00012F8D"/>
    <w:rsid w:val="0001521D"/>
    <w:rsid w:val="00015CDD"/>
    <w:rsid w:val="000271BA"/>
    <w:rsid w:val="00035968"/>
    <w:rsid w:val="00035FE5"/>
    <w:rsid w:val="000476ED"/>
    <w:rsid w:val="00055B2A"/>
    <w:rsid w:val="00056AC6"/>
    <w:rsid w:val="00060EF7"/>
    <w:rsid w:val="00061015"/>
    <w:rsid w:val="00061A16"/>
    <w:rsid w:val="000631E2"/>
    <w:rsid w:val="0006411C"/>
    <w:rsid w:val="00072A79"/>
    <w:rsid w:val="00074E7E"/>
    <w:rsid w:val="000765EE"/>
    <w:rsid w:val="00081528"/>
    <w:rsid w:val="000935A9"/>
    <w:rsid w:val="0009594E"/>
    <w:rsid w:val="000A0197"/>
    <w:rsid w:val="000A53B0"/>
    <w:rsid w:val="000C0F4A"/>
    <w:rsid w:val="000D7A28"/>
    <w:rsid w:val="000E6002"/>
    <w:rsid w:val="000F3DAE"/>
    <w:rsid w:val="000F6A6E"/>
    <w:rsid w:val="00123517"/>
    <w:rsid w:val="00150A5E"/>
    <w:rsid w:val="0015250B"/>
    <w:rsid w:val="00164368"/>
    <w:rsid w:val="001730A2"/>
    <w:rsid w:val="00177741"/>
    <w:rsid w:val="00182362"/>
    <w:rsid w:val="0018711E"/>
    <w:rsid w:val="00192006"/>
    <w:rsid w:val="001971D6"/>
    <w:rsid w:val="001B758A"/>
    <w:rsid w:val="001D6539"/>
    <w:rsid w:val="001F635F"/>
    <w:rsid w:val="001F65CF"/>
    <w:rsid w:val="00202596"/>
    <w:rsid w:val="00213A12"/>
    <w:rsid w:val="002354BD"/>
    <w:rsid w:val="00235CE4"/>
    <w:rsid w:val="00241731"/>
    <w:rsid w:val="00270C2D"/>
    <w:rsid w:val="002816B0"/>
    <w:rsid w:val="00281B74"/>
    <w:rsid w:val="002827C2"/>
    <w:rsid w:val="00287824"/>
    <w:rsid w:val="00287DF7"/>
    <w:rsid w:val="002955DC"/>
    <w:rsid w:val="002A2D86"/>
    <w:rsid w:val="002B40DF"/>
    <w:rsid w:val="002D2EE4"/>
    <w:rsid w:val="002D3849"/>
    <w:rsid w:val="002E3DC9"/>
    <w:rsid w:val="002F364B"/>
    <w:rsid w:val="00302CA0"/>
    <w:rsid w:val="003147F2"/>
    <w:rsid w:val="00315C0E"/>
    <w:rsid w:val="0032185B"/>
    <w:rsid w:val="00322D3E"/>
    <w:rsid w:val="00331EAF"/>
    <w:rsid w:val="00351D75"/>
    <w:rsid w:val="0035637F"/>
    <w:rsid w:val="00373900"/>
    <w:rsid w:val="003A2C7D"/>
    <w:rsid w:val="003A3AA2"/>
    <w:rsid w:val="003A5711"/>
    <w:rsid w:val="003B1645"/>
    <w:rsid w:val="003C22A1"/>
    <w:rsid w:val="003E32D4"/>
    <w:rsid w:val="003E7CB4"/>
    <w:rsid w:val="003F38ED"/>
    <w:rsid w:val="003F5D5E"/>
    <w:rsid w:val="00405016"/>
    <w:rsid w:val="00413C31"/>
    <w:rsid w:val="00421434"/>
    <w:rsid w:val="00421EB9"/>
    <w:rsid w:val="00422286"/>
    <w:rsid w:val="0044691C"/>
    <w:rsid w:val="0045302C"/>
    <w:rsid w:val="00463C6E"/>
    <w:rsid w:val="004919DF"/>
    <w:rsid w:val="004A0DED"/>
    <w:rsid w:val="004A583F"/>
    <w:rsid w:val="004B3186"/>
    <w:rsid w:val="004C1D11"/>
    <w:rsid w:val="004C21E0"/>
    <w:rsid w:val="004C4309"/>
    <w:rsid w:val="004C63F2"/>
    <w:rsid w:val="00500DAE"/>
    <w:rsid w:val="0050379A"/>
    <w:rsid w:val="00503D62"/>
    <w:rsid w:val="00517B27"/>
    <w:rsid w:val="005347A0"/>
    <w:rsid w:val="00536436"/>
    <w:rsid w:val="00542B2C"/>
    <w:rsid w:val="00566B62"/>
    <w:rsid w:val="00574CB4"/>
    <w:rsid w:val="00584459"/>
    <w:rsid w:val="00586875"/>
    <w:rsid w:val="00590CD4"/>
    <w:rsid w:val="005B26B5"/>
    <w:rsid w:val="005C48FE"/>
    <w:rsid w:val="005E0512"/>
    <w:rsid w:val="005E0B33"/>
    <w:rsid w:val="005E0E77"/>
    <w:rsid w:val="005E55A7"/>
    <w:rsid w:val="00611F1F"/>
    <w:rsid w:val="00616A1E"/>
    <w:rsid w:val="00621B9A"/>
    <w:rsid w:val="006232CF"/>
    <w:rsid w:val="00634742"/>
    <w:rsid w:val="0064211C"/>
    <w:rsid w:val="00646190"/>
    <w:rsid w:val="006463B8"/>
    <w:rsid w:val="00665716"/>
    <w:rsid w:val="00666587"/>
    <w:rsid w:val="00671A78"/>
    <w:rsid w:val="0067627B"/>
    <w:rsid w:val="006817B5"/>
    <w:rsid w:val="00681802"/>
    <w:rsid w:val="00683C11"/>
    <w:rsid w:val="00686ECB"/>
    <w:rsid w:val="00690143"/>
    <w:rsid w:val="006A66B0"/>
    <w:rsid w:val="006A67EF"/>
    <w:rsid w:val="006F2DC9"/>
    <w:rsid w:val="00706705"/>
    <w:rsid w:val="00720ADA"/>
    <w:rsid w:val="00733B1F"/>
    <w:rsid w:val="00751E74"/>
    <w:rsid w:val="007568C9"/>
    <w:rsid w:val="007846FB"/>
    <w:rsid w:val="00796C4E"/>
    <w:rsid w:val="007A22D0"/>
    <w:rsid w:val="007A562E"/>
    <w:rsid w:val="007B31D4"/>
    <w:rsid w:val="007B78F3"/>
    <w:rsid w:val="007E0BDD"/>
    <w:rsid w:val="007E1F4F"/>
    <w:rsid w:val="007F2D18"/>
    <w:rsid w:val="007F7C97"/>
    <w:rsid w:val="0080636B"/>
    <w:rsid w:val="00806A39"/>
    <w:rsid w:val="00810CCF"/>
    <w:rsid w:val="00815F14"/>
    <w:rsid w:val="00823924"/>
    <w:rsid w:val="0084193B"/>
    <w:rsid w:val="00843458"/>
    <w:rsid w:val="00872D12"/>
    <w:rsid w:val="008766B5"/>
    <w:rsid w:val="00881CC5"/>
    <w:rsid w:val="0088546F"/>
    <w:rsid w:val="00892FE9"/>
    <w:rsid w:val="00897F80"/>
    <w:rsid w:val="008B0FBF"/>
    <w:rsid w:val="008B5370"/>
    <w:rsid w:val="008B690C"/>
    <w:rsid w:val="008E25B9"/>
    <w:rsid w:val="008F00C1"/>
    <w:rsid w:val="008F2338"/>
    <w:rsid w:val="008F234F"/>
    <w:rsid w:val="009008AF"/>
    <w:rsid w:val="0090707B"/>
    <w:rsid w:val="00937A18"/>
    <w:rsid w:val="00942897"/>
    <w:rsid w:val="009463D4"/>
    <w:rsid w:val="00965211"/>
    <w:rsid w:val="00965371"/>
    <w:rsid w:val="00967ABB"/>
    <w:rsid w:val="00970CD1"/>
    <w:rsid w:val="0098623B"/>
    <w:rsid w:val="009A7839"/>
    <w:rsid w:val="009D1CE4"/>
    <w:rsid w:val="009E0A64"/>
    <w:rsid w:val="009E264A"/>
    <w:rsid w:val="009E280C"/>
    <w:rsid w:val="009F6AA7"/>
    <w:rsid w:val="00A07E6F"/>
    <w:rsid w:val="00A42772"/>
    <w:rsid w:val="00A45D0A"/>
    <w:rsid w:val="00A51322"/>
    <w:rsid w:val="00A627A4"/>
    <w:rsid w:val="00A6446A"/>
    <w:rsid w:val="00A706C2"/>
    <w:rsid w:val="00A7243A"/>
    <w:rsid w:val="00A760E2"/>
    <w:rsid w:val="00A80DE8"/>
    <w:rsid w:val="00A81EA1"/>
    <w:rsid w:val="00A82B58"/>
    <w:rsid w:val="00AB50A1"/>
    <w:rsid w:val="00AF74D2"/>
    <w:rsid w:val="00B108E1"/>
    <w:rsid w:val="00B25DC6"/>
    <w:rsid w:val="00B27090"/>
    <w:rsid w:val="00B27E22"/>
    <w:rsid w:val="00B35D47"/>
    <w:rsid w:val="00B46877"/>
    <w:rsid w:val="00B674CA"/>
    <w:rsid w:val="00B83A4B"/>
    <w:rsid w:val="00BA0AE7"/>
    <w:rsid w:val="00BB397E"/>
    <w:rsid w:val="00BC46F5"/>
    <w:rsid w:val="00BD66B1"/>
    <w:rsid w:val="00BE5FBD"/>
    <w:rsid w:val="00BF1B55"/>
    <w:rsid w:val="00BF6FBC"/>
    <w:rsid w:val="00C01722"/>
    <w:rsid w:val="00C10A9C"/>
    <w:rsid w:val="00C1293A"/>
    <w:rsid w:val="00C201EB"/>
    <w:rsid w:val="00C25B2B"/>
    <w:rsid w:val="00C30B19"/>
    <w:rsid w:val="00C313AD"/>
    <w:rsid w:val="00C43242"/>
    <w:rsid w:val="00C43E5A"/>
    <w:rsid w:val="00C45A46"/>
    <w:rsid w:val="00C524EE"/>
    <w:rsid w:val="00C6012E"/>
    <w:rsid w:val="00C65DF9"/>
    <w:rsid w:val="00C768B0"/>
    <w:rsid w:val="00C867CD"/>
    <w:rsid w:val="00C87FFB"/>
    <w:rsid w:val="00C91E1B"/>
    <w:rsid w:val="00C9208D"/>
    <w:rsid w:val="00CA3604"/>
    <w:rsid w:val="00CB5C39"/>
    <w:rsid w:val="00CC0780"/>
    <w:rsid w:val="00CC1060"/>
    <w:rsid w:val="00CE78C9"/>
    <w:rsid w:val="00CF78E9"/>
    <w:rsid w:val="00D1019B"/>
    <w:rsid w:val="00D228BC"/>
    <w:rsid w:val="00D2691C"/>
    <w:rsid w:val="00D34FBC"/>
    <w:rsid w:val="00D40454"/>
    <w:rsid w:val="00D4447A"/>
    <w:rsid w:val="00D46029"/>
    <w:rsid w:val="00D5083C"/>
    <w:rsid w:val="00D5295C"/>
    <w:rsid w:val="00D531DC"/>
    <w:rsid w:val="00D5403F"/>
    <w:rsid w:val="00D601B0"/>
    <w:rsid w:val="00D7303F"/>
    <w:rsid w:val="00D83493"/>
    <w:rsid w:val="00DA78DF"/>
    <w:rsid w:val="00DB47FC"/>
    <w:rsid w:val="00DB52B3"/>
    <w:rsid w:val="00DC6DF6"/>
    <w:rsid w:val="00DD3017"/>
    <w:rsid w:val="00DD6955"/>
    <w:rsid w:val="00DE1598"/>
    <w:rsid w:val="00DE17F2"/>
    <w:rsid w:val="00DF5155"/>
    <w:rsid w:val="00DF64C6"/>
    <w:rsid w:val="00E03715"/>
    <w:rsid w:val="00E32A30"/>
    <w:rsid w:val="00E3681F"/>
    <w:rsid w:val="00E36D28"/>
    <w:rsid w:val="00E45928"/>
    <w:rsid w:val="00E47FD9"/>
    <w:rsid w:val="00E520F3"/>
    <w:rsid w:val="00E56F17"/>
    <w:rsid w:val="00E63AA8"/>
    <w:rsid w:val="00E738C3"/>
    <w:rsid w:val="00E83FE8"/>
    <w:rsid w:val="00EA0C22"/>
    <w:rsid w:val="00EA490A"/>
    <w:rsid w:val="00EA62D2"/>
    <w:rsid w:val="00EB0EAC"/>
    <w:rsid w:val="00EB4FB0"/>
    <w:rsid w:val="00ED4881"/>
    <w:rsid w:val="00EE1091"/>
    <w:rsid w:val="00EE4D70"/>
    <w:rsid w:val="00EE70B7"/>
    <w:rsid w:val="00EF3315"/>
    <w:rsid w:val="00EF49E8"/>
    <w:rsid w:val="00F05947"/>
    <w:rsid w:val="00F14BF7"/>
    <w:rsid w:val="00F4284C"/>
    <w:rsid w:val="00F44085"/>
    <w:rsid w:val="00F62618"/>
    <w:rsid w:val="00F646D5"/>
    <w:rsid w:val="00F8284E"/>
    <w:rsid w:val="00F86700"/>
    <w:rsid w:val="00F8775B"/>
    <w:rsid w:val="00FA4D28"/>
    <w:rsid w:val="00FA6C4C"/>
    <w:rsid w:val="00FC088A"/>
    <w:rsid w:val="00FE73D5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B8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B8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63B8"/>
    <w:pPr>
      <w:keepNext/>
      <w:spacing w:before="240" w:after="60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63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63B8"/>
    <w:pPr>
      <w:spacing w:before="240" w:after="60"/>
      <w:outlineLvl w:val="4"/>
    </w:pPr>
    <w:rPr>
      <w:rFonts w:eastAsia="MS Mincho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3B8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463B8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6463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6463B8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3B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3B8"/>
    <w:rPr>
      <w:rFonts w:eastAsia="MS Mincho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3B8"/>
    <w:rPr>
      <w:rFonts w:ascii="Calibri" w:eastAsia="Times New Roman" w:hAnsi="Calibri" w:cs="Times New Roman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3B8"/>
    <w:pPr>
      <w:spacing w:after="200"/>
    </w:pPr>
    <w:rPr>
      <w:rFonts w:ascii="Calibri" w:hAnsi="Calibri" w:cs="Times New Roman"/>
      <w:sz w:val="20"/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63B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63B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6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63B8"/>
    <w:pPr>
      <w:tabs>
        <w:tab w:val="center" w:pos="4320"/>
        <w:tab w:val="right" w:pos="8640"/>
      </w:tabs>
    </w:pPr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463B8"/>
    <w:pPr>
      <w:jc w:val="center"/>
    </w:pPr>
    <w:rPr>
      <w:rFonts w:ascii="SutonnyMJ" w:hAnsi="SutonnyMJ" w:cs="Times New Roman"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463B8"/>
    <w:rPr>
      <w:rFonts w:ascii="SutonnyMJ" w:eastAsia="Times New Roman" w:hAnsi="SutonnyMJ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3B8"/>
    <w:rPr>
      <w:rFonts w:ascii="Times New Roman" w:eastAsia="Times New Roman" w:hAnsi="Times New Roman" w:cs="Times New Roman"/>
      <w:szCs w:val="28"/>
      <w:lang w:bidi="bn-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463B8"/>
    <w:pPr>
      <w:spacing w:after="120" w:line="276" w:lineRule="auto"/>
    </w:pPr>
    <w:rPr>
      <w:rFonts w:cs="Times New Roman"/>
      <w:sz w:val="22"/>
      <w:szCs w:val="28"/>
      <w:lang w:bidi="bn-B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3B8"/>
    <w:rPr>
      <w:rFonts w:ascii="SutonnyMJ" w:eastAsia="Times New Roman" w:hAnsi="SutonnyMJ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63B8"/>
    <w:pPr>
      <w:ind w:left="-360"/>
      <w:jc w:val="both"/>
    </w:pPr>
    <w:rPr>
      <w:rFonts w:ascii="SutonnyMJ" w:hAnsi="SutonnyMJ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63B8"/>
    <w:rPr>
      <w:rFonts w:ascii="SutonnyMJ" w:eastAsia="Times New Roman" w:hAnsi="SutonnyMJ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63B8"/>
    <w:pPr>
      <w:tabs>
        <w:tab w:val="left" w:pos="2280"/>
      </w:tabs>
      <w:ind w:right="29"/>
    </w:pPr>
    <w:rPr>
      <w:rFonts w:ascii="SutonnyMJ" w:hAnsi="SutonnyMJ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3B8"/>
    <w:rPr>
      <w:rFonts w:ascii="CG Times" w:eastAsia="Times New Roman" w:hAnsi="CG Times" w:cs="Times New Roman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3B8"/>
    <w:pPr>
      <w:widowControl w:val="0"/>
      <w:tabs>
        <w:tab w:val="left" w:pos="-1440"/>
        <w:tab w:val="left" w:pos="-720"/>
        <w:tab w:val="left" w:pos="0"/>
        <w:tab w:val="left" w:pos="390"/>
      </w:tabs>
      <w:snapToGrid w:val="0"/>
      <w:ind w:left="390"/>
      <w:jc w:val="both"/>
    </w:pPr>
    <w:rPr>
      <w:rFonts w:ascii="CG Times" w:hAnsi="CG Times" w:cs="Times New Roman"/>
      <w:color w:val="00000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3B8"/>
    <w:rPr>
      <w:rFonts w:ascii="Courier New" w:eastAsia="PMingLiU" w:hAnsi="Courier New" w:cs="Mangal"/>
      <w:sz w:val="20"/>
      <w:szCs w:val="16"/>
      <w:lang w:eastAsia="zh-TW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3B8"/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3B8"/>
    <w:rPr>
      <w:rFonts w:ascii="Calibri" w:eastAsia="Times New Roman" w:hAnsi="Calibri" w:cs="Times New Roman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3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B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B8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basedOn w:val="Normal"/>
    <w:uiPriority w:val="1"/>
    <w:qFormat/>
    <w:rsid w:val="006463B8"/>
    <w:rPr>
      <w:rFonts w:ascii="Calibri" w:hAnsi="Calibri" w:cs="Vrinda"/>
      <w:sz w:val="22"/>
      <w:szCs w:val="22"/>
      <w:lang w:bidi="en-US"/>
    </w:rPr>
  </w:style>
  <w:style w:type="paragraph" w:styleId="ListParagraph">
    <w:name w:val="List Paragraph"/>
    <w:basedOn w:val="Normal"/>
    <w:uiPriority w:val="99"/>
    <w:qFormat/>
    <w:rsid w:val="006463B8"/>
    <w:pPr>
      <w:ind w:left="720"/>
      <w:contextualSpacing/>
    </w:pPr>
  </w:style>
  <w:style w:type="paragraph" w:customStyle="1" w:styleId="Default">
    <w:name w:val="Default"/>
    <w:uiPriority w:val="99"/>
    <w:rsid w:val="006463B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customStyle="1" w:styleId="Style2">
    <w:name w:val="Style 2"/>
    <w:basedOn w:val="Normal"/>
    <w:uiPriority w:val="99"/>
    <w:rsid w:val="006463B8"/>
    <w:pPr>
      <w:widowControl w:val="0"/>
      <w:autoSpaceDE w:val="0"/>
      <w:autoSpaceDN w:val="0"/>
      <w:spacing w:before="720" w:line="300" w:lineRule="atLeast"/>
      <w:jc w:val="both"/>
    </w:pPr>
    <w:rPr>
      <w:rFonts w:eastAsia="MS Mincho" w:cs="Mangal"/>
      <w:lang w:eastAsia="ja-JP"/>
    </w:rPr>
  </w:style>
  <w:style w:type="paragraph" w:customStyle="1" w:styleId="style-body">
    <w:name w:val="style-body"/>
    <w:basedOn w:val="Normal"/>
    <w:uiPriority w:val="99"/>
    <w:rsid w:val="006463B8"/>
    <w:pPr>
      <w:spacing w:before="100" w:beforeAutospacing="1" w:after="100" w:afterAutospacing="1"/>
      <w:jc w:val="both"/>
    </w:pPr>
    <w:rPr>
      <w:rFonts w:eastAsia="MS Mincho" w:cs="Mangal"/>
      <w:lang w:eastAsia="ja-JP"/>
    </w:rPr>
  </w:style>
  <w:style w:type="character" w:customStyle="1" w:styleId="indicator-title">
    <w:name w:val="indicator-title"/>
    <w:basedOn w:val="DefaultParagraphFont"/>
    <w:rsid w:val="006463B8"/>
  </w:style>
  <w:style w:type="character" w:customStyle="1" w:styleId="heading41">
    <w:name w:val="heading41"/>
    <w:rsid w:val="006463B8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character" w:customStyle="1" w:styleId="apple-converted-space">
    <w:name w:val="apple-converted-space"/>
    <w:basedOn w:val="DefaultParagraphFont"/>
    <w:rsid w:val="0064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B8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B8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63B8"/>
    <w:pPr>
      <w:keepNext/>
      <w:spacing w:before="240" w:after="60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63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63B8"/>
    <w:pPr>
      <w:spacing w:before="240" w:after="60"/>
      <w:outlineLvl w:val="4"/>
    </w:pPr>
    <w:rPr>
      <w:rFonts w:eastAsia="MS Mincho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3B8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463B8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6463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6463B8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3B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3B8"/>
    <w:rPr>
      <w:rFonts w:eastAsia="MS Mincho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3B8"/>
    <w:rPr>
      <w:rFonts w:ascii="Calibri" w:eastAsia="Times New Roman" w:hAnsi="Calibri" w:cs="Times New Roman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3B8"/>
    <w:pPr>
      <w:spacing w:after="200"/>
    </w:pPr>
    <w:rPr>
      <w:rFonts w:ascii="Calibri" w:hAnsi="Calibri" w:cs="Times New Roman"/>
      <w:sz w:val="20"/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63B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63B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6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63B8"/>
    <w:pPr>
      <w:tabs>
        <w:tab w:val="center" w:pos="4320"/>
        <w:tab w:val="right" w:pos="8640"/>
      </w:tabs>
    </w:pPr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463B8"/>
    <w:pPr>
      <w:jc w:val="center"/>
    </w:pPr>
    <w:rPr>
      <w:rFonts w:ascii="SutonnyMJ" w:hAnsi="SutonnyMJ" w:cs="Times New Roman"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463B8"/>
    <w:rPr>
      <w:rFonts w:ascii="SutonnyMJ" w:eastAsia="Times New Roman" w:hAnsi="SutonnyMJ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3B8"/>
    <w:rPr>
      <w:rFonts w:ascii="Times New Roman" w:eastAsia="Times New Roman" w:hAnsi="Times New Roman" w:cs="Times New Roman"/>
      <w:szCs w:val="28"/>
      <w:lang w:bidi="bn-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463B8"/>
    <w:pPr>
      <w:spacing w:after="120" w:line="276" w:lineRule="auto"/>
    </w:pPr>
    <w:rPr>
      <w:rFonts w:cs="Times New Roman"/>
      <w:sz w:val="22"/>
      <w:szCs w:val="28"/>
      <w:lang w:bidi="bn-B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3B8"/>
    <w:rPr>
      <w:rFonts w:ascii="SutonnyMJ" w:eastAsia="Times New Roman" w:hAnsi="SutonnyMJ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63B8"/>
    <w:pPr>
      <w:ind w:left="-360"/>
      <w:jc w:val="both"/>
    </w:pPr>
    <w:rPr>
      <w:rFonts w:ascii="SutonnyMJ" w:hAnsi="SutonnyMJ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63B8"/>
    <w:rPr>
      <w:rFonts w:ascii="SutonnyMJ" w:eastAsia="Times New Roman" w:hAnsi="SutonnyMJ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63B8"/>
    <w:pPr>
      <w:tabs>
        <w:tab w:val="left" w:pos="2280"/>
      </w:tabs>
      <w:ind w:right="29"/>
    </w:pPr>
    <w:rPr>
      <w:rFonts w:ascii="SutonnyMJ" w:hAnsi="SutonnyMJ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3B8"/>
    <w:rPr>
      <w:rFonts w:ascii="CG Times" w:eastAsia="Times New Roman" w:hAnsi="CG Times" w:cs="Times New Roman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3B8"/>
    <w:pPr>
      <w:widowControl w:val="0"/>
      <w:tabs>
        <w:tab w:val="left" w:pos="-1440"/>
        <w:tab w:val="left" w:pos="-720"/>
        <w:tab w:val="left" w:pos="0"/>
        <w:tab w:val="left" w:pos="390"/>
      </w:tabs>
      <w:snapToGrid w:val="0"/>
      <w:ind w:left="390"/>
      <w:jc w:val="both"/>
    </w:pPr>
    <w:rPr>
      <w:rFonts w:ascii="CG Times" w:hAnsi="CG Times" w:cs="Times New Roman"/>
      <w:color w:val="00000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3B8"/>
    <w:rPr>
      <w:rFonts w:ascii="Courier New" w:eastAsia="PMingLiU" w:hAnsi="Courier New" w:cs="Mangal"/>
      <w:sz w:val="20"/>
      <w:szCs w:val="16"/>
      <w:lang w:eastAsia="zh-TW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3B8"/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3B8"/>
    <w:rPr>
      <w:rFonts w:ascii="Calibri" w:eastAsia="Times New Roman" w:hAnsi="Calibri" w:cs="Times New Roman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3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B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B8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basedOn w:val="Normal"/>
    <w:uiPriority w:val="1"/>
    <w:qFormat/>
    <w:rsid w:val="006463B8"/>
    <w:rPr>
      <w:rFonts w:ascii="Calibri" w:hAnsi="Calibri" w:cs="Vrinda"/>
      <w:sz w:val="22"/>
      <w:szCs w:val="22"/>
      <w:lang w:bidi="en-US"/>
    </w:rPr>
  </w:style>
  <w:style w:type="paragraph" w:styleId="ListParagraph">
    <w:name w:val="List Paragraph"/>
    <w:basedOn w:val="Normal"/>
    <w:uiPriority w:val="99"/>
    <w:qFormat/>
    <w:rsid w:val="006463B8"/>
    <w:pPr>
      <w:ind w:left="720"/>
      <w:contextualSpacing/>
    </w:pPr>
  </w:style>
  <w:style w:type="paragraph" w:customStyle="1" w:styleId="Default">
    <w:name w:val="Default"/>
    <w:uiPriority w:val="99"/>
    <w:rsid w:val="006463B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customStyle="1" w:styleId="Style2">
    <w:name w:val="Style 2"/>
    <w:basedOn w:val="Normal"/>
    <w:uiPriority w:val="99"/>
    <w:rsid w:val="006463B8"/>
    <w:pPr>
      <w:widowControl w:val="0"/>
      <w:autoSpaceDE w:val="0"/>
      <w:autoSpaceDN w:val="0"/>
      <w:spacing w:before="720" w:line="300" w:lineRule="atLeast"/>
      <w:jc w:val="both"/>
    </w:pPr>
    <w:rPr>
      <w:rFonts w:eastAsia="MS Mincho" w:cs="Mangal"/>
      <w:lang w:eastAsia="ja-JP"/>
    </w:rPr>
  </w:style>
  <w:style w:type="paragraph" w:customStyle="1" w:styleId="style-body">
    <w:name w:val="style-body"/>
    <w:basedOn w:val="Normal"/>
    <w:uiPriority w:val="99"/>
    <w:rsid w:val="006463B8"/>
    <w:pPr>
      <w:spacing w:before="100" w:beforeAutospacing="1" w:after="100" w:afterAutospacing="1"/>
      <w:jc w:val="both"/>
    </w:pPr>
    <w:rPr>
      <w:rFonts w:eastAsia="MS Mincho" w:cs="Mangal"/>
      <w:lang w:eastAsia="ja-JP"/>
    </w:rPr>
  </w:style>
  <w:style w:type="character" w:customStyle="1" w:styleId="indicator-title">
    <w:name w:val="indicator-title"/>
    <w:basedOn w:val="DefaultParagraphFont"/>
    <w:rsid w:val="006463B8"/>
  </w:style>
  <w:style w:type="character" w:customStyle="1" w:styleId="heading41">
    <w:name w:val="heading41"/>
    <w:rsid w:val="006463B8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character" w:customStyle="1" w:styleId="apple-converted-space">
    <w:name w:val="apple-converted-space"/>
    <w:basedOn w:val="DefaultParagraphFont"/>
    <w:rsid w:val="0064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1D97-F3E0-49B8-8F79-3670C3B5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21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2023-04-17T06:46:00Z</cp:lastPrinted>
  <dcterms:created xsi:type="dcterms:W3CDTF">2022-06-22T05:18:00Z</dcterms:created>
  <dcterms:modified xsi:type="dcterms:W3CDTF">2023-06-18T04:55:00Z</dcterms:modified>
</cp:coreProperties>
</file>