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9" w:rsidRDefault="00ED1534" w:rsidP="001A5C71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</w:rPr>
        <w:t>গণপ্রজাতন্ত্রী বাংলাদেশ সরকার</w:t>
      </w:r>
    </w:p>
    <w:p w:rsidR="00ED1534" w:rsidRDefault="00ED1534" w:rsidP="001A5C71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</w:rPr>
        <w:t>জেলা সমবায় কার্যালয়</w:t>
      </w:r>
    </w:p>
    <w:p w:rsidR="00ED1534" w:rsidRDefault="00ED1534" w:rsidP="001A5C71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</w:rPr>
        <w:t>সাতক্ষীরা।</w:t>
      </w:r>
    </w:p>
    <w:p w:rsidR="001A5C71" w:rsidRDefault="001A5C71" w:rsidP="001A5C71">
      <w:pPr>
        <w:spacing w:after="0"/>
        <w:jc w:val="center"/>
        <w:rPr>
          <w:rFonts w:ascii="NikoshBAN" w:hAnsi="NikoshBAN" w:cs="NikoshBAN"/>
          <w:b/>
          <w:sz w:val="24"/>
          <w:szCs w:val="24"/>
        </w:rPr>
      </w:pPr>
    </w:p>
    <w:p w:rsidR="00ED1534" w:rsidRDefault="00ED1534" w:rsidP="001A5C71">
      <w:pPr>
        <w:spacing w:after="0"/>
        <w:jc w:val="center"/>
        <w:rPr>
          <w:rFonts w:ascii="NikoshBAN" w:hAnsi="NikoshBAN" w:cs="NikoshBAN"/>
          <w:b/>
          <w:sz w:val="24"/>
          <w:szCs w:val="24"/>
        </w:rPr>
      </w:pPr>
    </w:p>
    <w:p w:rsidR="00ED1534" w:rsidRDefault="00ED1534" w:rsidP="001A5C71">
      <w:pPr>
        <w:spacing w:after="0"/>
        <w:jc w:val="center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noProof/>
          <w:sz w:val="24"/>
          <w:szCs w:val="24"/>
        </w:rPr>
        <w:drawing>
          <wp:inline distT="0" distB="0" distL="0" distR="0">
            <wp:extent cx="1250531" cy="1186453"/>
            <wp:effectExtent l="19050" t="0" r="6769" b="0"/>
            <wp:docPr id="2" name="Picture 1" descr="C:\Users\hp\Desktop\ঋ-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ঋ-১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63" cy="118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b/>
          <w:sz w:val="24"/>
          <w:szCs w:val="24"/>
        </w:rPr>
        <w:t xml:space="preserve">  </w:t>
      </w:r>
      <w:r>
        <w:rPr>
          <w:rFonts w:ascii="NikoshBAN" w:hAnsi="NikoshBAN" w:cs="NikoshBAN"/>
          <w:b/>
          <w:noProof/>
          <w:sz w:val="24"/>
          <w:szCs w:val="24"/>
        </w:rPr>
        <w:drawing>
          <wp:inline distT="0" distB="0" distL="0" distR="0">
            <wp:extent cx="1511499" cy="1186453"/>
            <wp:effectExtent l="19050" t="0" r="0" b="0"/>
            <wp:docPr id="3" name="Picture 2" descr="C:\Users\hp\Desktop\ঋ-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ঋ-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33" cy="119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b/>
          <w:sz w:val="24"/>
          <w:szCs w:val="24"/>
        </w:rPr>
        <w:t xml:space="preserve">  </w:t>
      </w:r>
      <w:r>
        <w:rPr>
          <w:rFonts w:ascii="NikoshBAN" w:hAnsi="NikoshBAN" w:cs="NikoshBAN"/>
          <w:b/>
          <w:noProof/>
          <w:sz w:val="24"/>
          <w:szCs w:val="24"/>
        </w:rPr>
        <w:drawing>
          <wp:inline distT="0" distB="0" distL="0" distR="0">
            <wp:extent cx="1583039" cy="1187206"/>
            <wp:effectExtent l="19050" t="0" r="0" b="0"/>
            <wp:docPr id="4" name="Picture 3" descr="C:\Users\hp\Desktop\ঋ-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ঋ-৩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24" cy="118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b/>
          <w:sz w:val="24"/>
          <w:szCs w:val="24"/>
        </w:rPr>
        <w:t xml:space="preserve"> </w:t>
      </w:r>
      <w:r>
        <w:rPr>
          <w:rFonts w:ascii="NikoshBAN" w:hAnsi="NikoshBAN" w:cs="NikoshBAN"/>
          <w:b/>
          <w:noProof/>
          <w:sz w:val="24"/>
          <w:szCs w:val="24"/>
        </w:rPr>
        <w:drawing>
          <wp:inline distT="0" distB="0" distL="0" distR="0">
            <wp:extent cx="1613267" cy="1209875"/>
            <wp:effectExtent l="19050" t="0" r="5983" b="0"/>
            <wp:docPr id="6" name="Picture 4" descr="C:\Users\hp\Desktop\ঋ-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ঋ-৪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3" cy="12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34" w:rsidRPr="005217B1" w:rsidRDefault="00ED1534" w:rsidP="001A5C71">
      <w:pPr>
        <w:spacing w:after="0"/>
        <w:jc w:val="center"/>
        <w:rPr>
          <w:rFonts w:ascii="NikoshBAN" w:hAnsi="NikoshBAN" w:cs="NikoshBAN"/>
          <w:b/>
          <w:sz w:val="28"/>
          <w:szCs w:val="24"/>
        </w:rPr>
      </w:pPr>
      <w:r w:rsidRPr="005217B1">
        <w:rPr>
          <w:rFonts w:ascii="NikoshBAN" w:hAnsi="NikoshBAN" w:cs="NikoshBAN"/>
          <w:b/>
          <w:sz w:val="28"/>
          <w:szCs w:val="24"/>
        </w:rPr>
        <w:t>প্রকল্প ঋণের চেক বিতরণের খণ্ডচিত্র</w:t>
      </w:r>
    </w:p>
    <w:p w:rsidR="00ED1534" w:rsidRDefault="0000119A" w:rsidP="00905073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</w:rPr>
        <w:t xml:space="preserve">জেলা সমবায় কার্যালয়, সাতক্ষীরা কর্তৃক আয়োজিত সমবায় অধিদপ্তরের মাধ্যমে বাস্তবায়নাধীন সাতক্ষীরা সদর </w:t>
      </w:r>
      <w:r w:rsidR="00DB729E">
        <w:rPr>
          <w:rFonts w:ascii="NikoshBAN" w:hAnsi="NikoshBAN" w:cs="NikoshBAN"/>
          <w:b/>
          <w:sz w:val="24"/>
          <w:szCs w:val="24"/>
        </w:rPr>
        <w:t xml:space="preserve"> </w:t>
      </w:r>
      <w:r>
        <w:rPr>
          <w:rFonts w:ascii="NikoshBAN" w:hAnsi="NikoshBAN" w:cs="NikoshBAN"/>
          <w:b/>
          <w:sz w:val="24"/>
          <w:szCs w:val="24"/>
        </w:rPr>
        <w:t xml:space="preserve">উপজেলায় “উন্নত জাতের গাভী পালনের মাধ্যমে সুবিধাবঞ্চিত মহিলাদের জীবনযাত্রার মানোন্নয়ন” শীর্ষক প্রকল্পের আওতায় দুটি মহিলা সমবায় সমিতির ৫০ জন </w:t>
      </w:r>
      <w:r w:rsidR="0071472B">
        <w:rPr>
          <w:rFonts w:ascii="NikoshBAN" w:hAnsi="NikoshBAN" w:cs="NikoshBAN"/>
          <w:b/>
          <w:sz w:val="24"/>
          <w:szCs w:val="24"/>
        </w:rPr>
        <w:t xml:space="preserve">সুবিধাভোগী </w:t>
      </w:r>
      <w:r>
        <w:rPr>
          <w:rFonts w:ascii="NikoshBAN" w:hAnsi="NikoshBAN" w:cs="NikoshBAN"/>
          <w:b/>
          <w:sz w:val="24"/>
          <w:szCs w:val="24"/>
        </w:rPr>
        <w:t>সদস্যের মাঝে প্রত্যেকের মুনাফা বিহীন  এক লক্ষ বিশ হাজার টাকার চেক প্রদান করা হয়।</w:t>
      </w:r>
      <w:r w:rsidR="00EF341A">
        <w:rPr>
          <w:rFonts w:ascii="NikoshBAN" w:hAnsi="NikoshBAN" w:cs="NikoshBAN"/>
          <w:b/>
          <w:sz w:val="24"/>
          <w:szCs w:val="24"/>
        </w:rPr>
        <w:t xml:space="preserve"> জেলা সমবায় কর্মকর্তা জনাব খোন্দকার মনিরুল ইসলাম এর সভাপতিত্বে অনুষ্ঠানে প্রধান অতিথি হিসেবে উপস্থিত ছিলেন</w:t>
      </w:r>
      <w:r w:rsidR="000645A7">
        <w:rPr>
          <w:rFonts w:ascii="NikoshBAN" w:hAnsi="NikoshBAN" w:cs="NikoshBAN"/>
          <w:b/>
          <w:sz w:val="24"/>
          <w:szCs w:val="24"/>
        </w:rPr>
        <w:t xml:space="preserve"> বীর মুক্তিযোদ্ধা মীর মোস্তাক আহমেদ রবি, মাননীয় সংসদ সদস্য, সাতক্ষীরা-২, বিশেষ অতিথি হিসেবে উপস্থিত ছিলেন জানাব খান তৈয়েবুর রহমান, উপজেলা সমবায় অফিসার, সাতক্ষীরা সদর, সাতক্ষীরা। চলমান দূর্যোগ পরিস্থিতির কারনে সামাজিক দূরত্ব এবং স্বাস্থ্য বিধি অনুসরন করে</w:t>
      </w:r>
      <w:r w:rsidR="005217B1">
        <w:rPr>
          <w:rFonts w:ascii="NikoshBAN" w:hAnsi="NikoshBAN" w:cs="NikoshBAN"/>
          <w:b/>
          <w:sz w:val="24"/>
          <w:szCs w:val="24"/>
        </w:rPr>
        <w:t xml:space="preserve"> সীমি</w:t>
      </w:r>
      <w:r w:rsidR="008F7B19">
        <w:rPr>
          <w:rFonts w:ascii="NikoshBAN" w:hAnsi="NikoshBAN" w:cs="NikoshBAN"/>
          <w:b/>
          <w:sz w:val="24"/>
          <w:szCs w:val="24"/>
        </w:rPr>
        <w:t>ত</w:t>
      </w:r>
      <w:r w:rsidR="005217B1">
        <w:rPr>
          <w:rFonts w:ascii="NikoshBAN" w:hAnsi="NikoshBAN" w:cs="NikoshBAN"/>
          <w:b/>
          <w:sz w:val="24"/>
          <w:szCs w:val="24"/>
        </w:rPr>
        <w:t xml:space="preserve"> পরিসরে অনুষ্ঠানটি সঞ্চালনা করেন জনাব রামপ্রসাদ ঢালী, পরিদর্শক, জেলা সমবায় কার্যালয়, সাতক্ষীরা।</w:t>
      </w:r>
      <w:r w:rsidR="00495EF2">
        <w:rPr>
          <w:rFonts w:ascii="NikoshBAN" w:hAnsi="NikoshBAN" w:cs="NikoshBAN"/>
          <w:b/>
          <w:sz w:val="24"/>
          <w:szCs w:val="24"/>
        </w:rPr>
        <w:t xml:space="preserve"> তারিখঃ ০৫/০৬/২০২০খ্রিঃ।</w:t>
      </w:r>
    </w:p>
    <w:sectPr w:rsidR="00ED1534" w:rsidSect="00713AFD"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1A5C71"/>
    <w:rsid w:val="0000119A"/>
    <w:rsid w:val="000645A7"/>
    <w:rsid w:val="00066A36"/>
    <w:rsid w:val="0007343A"/>
    <w:rsid w:val="00085C06"/>
    <w:rsid w:val="000C1D52"/>
    <w:rsid w:val="00135657"/>
    <w:rsid w:val="001A5C71"/>
    <w:rsid w:val="002644FE"/>
    <w:rsid w:val="002A5BE2"/>
    <w:rsid w:val="003809A0"/>
    <w:rsid w:val="0039506F"/>
    <w:rsid w:val="00495EF2"/>
    <w:rsid w:val="005217B1"/>
    <w:rsid w:val="00522169"/>
    <w:rsid w:val="00570798"/>
    <w:rsid w:val="00633E20"/>
    <w:rsid w:val="00673EF9"/>
    <w:rsid w:val="006D05AA"/>
    <w:rsid w:val="00713AFD"/>
    <w:rsid w:val="0071472B"/>
    <w:rsid w:val="008443C7"/>
    <w:rsid w:val="00854616"/>
    <w:rsid w:val="008C03A7"/>
    <w:rsid w:val="008E19D9"/>
    <w:rsid w:val="008F734D"/>
    <w:rsid w:val="008F7B19"/>
    <w:rsid w:val="00905073"/>
    <w:rsid w:val="00A456A5"/>
    <w:rsid w:val="00AA0A46"/>
    <w:rsid w:val="00D16B6C"/>
    <w:rsid w:val="00D91F89"/>
    <w:rsid w:val="00DB729E"/>
    <w:rsid w:val="00ED1534"/>
    <w:rsid w:val="00EF341A"/>
    <w:rsid w:val="00F1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7309-2D5C-4039-910C-2B0662F5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2020-03-11T09:46:00Z</cp:lastPrinted>
  <dcterms:created xsi:type="dcterms:W3CDTF">2020-06-06T06:03:00Z</dcterms:created>
  <dcterms:modified xsi:type="dcterms:W3CDTF">2020-06-06T06:27:00Z</dcterms:modified>
</cp:coreProperties>
</file>